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13DFEA" w14:textId="6F764E39" w:rsidR="00607FC1" w:rsidRPr="00164A66" w:rsidRDefault="00607FC1" w:rsidP="00607FC1">
      <w:pPr>
        <w:tabs>
          <w:tab w:val="right" w:pos="9639"/>
        </w:tabs>
        <w:spacing w:after="0"/>
        <w:rPr>
          <w:rFonts w:ascii="Arial" w:eastAsiaTheme="minorEastAsia" w:hAnsi="Arial" w:cs="Arial"/>
          <w:b/>
          <w:sz w:val="24"/>
          <w:szCs w:val="24"/>
          <w:lang w:eastAsia="zh-CN"/>
        </w:rPr>
      </w:pPr>
      <w:bookmarkStart w:id="0" w:name="_Hlk491845607"/>
      <w:r w:rsidRPr="00164A66">
        <w:rPr>
          <w:rFonts w:ascii="Arial" w:eastAsia="MS Mincho" w:hAnsi="Arial" w:cs="Arial"/>
          <w:b/>
          <w:sz w:val="24"/>
          <w:szCs w:val="24"/>
        </w:rPr>
        <w:t>3GPP TSG-RAN WG4 Meeting #</w:t>
      </w:r>
      <w:r w:rsidR="001B7539" w:rsidRPr="00164A66">
        <w:rPr>
          <w:rFonts w:ascii="Arial" w:eastAsia="MS Mincho" w:hAnsi="Arial" w:cs="Arial"/>
          <w:b/>
          <w:sz w:val="24"/>
          <w:szCs w:val="24"/>
        </w:rPr>
        <w:t>10</w:t>
      </w:r>
      <w:r w:rsidR="00502D6A" w:rsidRPr="00164A66">
        <w:rPr>
          <w:rFonts w:ascii="Arial" w:eastAsia="MS Mincho" w:hAnsi="Arial" w:cs="Arial"/>
          <w:b/>
          <w:sz w:val="24"/>
          <w:szCs w:val="24"/>
        </w:rPr>
        <w:t>6</w:t>
      </w:r>
      <w:r w:rsidR="00CA0C0B">
        <w:rPr>
          <w:rFonts w:ascii="Arial" w:eastAsia="MS Mincho" w:hAnsi="Arial" w:cs="Arial"/>
          <w:b/>
          <w:sz w:val="24"/>
          <w:szCs w:val="24"/>
        </w:rPr>
        <w:t>bis-e</w:t>
      </w:r>
      <w:r w:rsidRPr="00164A66">
        <w:rPr>
          <w:rFonts w:ascii="Arial" w:eastAsia="MS Mincho" w:hAnsi="Arial" w:cs="Arial"/>
          <w:b/>
          <w:sz w:val="24"/>
          <w:szCs w:val="24"/>
          <w:lang w:eastAsia="zh-CN"/>
        </w:rPr>
        <w:t xml:space="preserve">                                           </w:t>
      </w:r>
      <w:r w:rsidRPr="00164A66">
        <w:rPr>
          <w:rFonts w:ascii="Arial" w:eastAsiaTheme="minorEastAsia" w:hAnsi="Arial" w:cs="Arial"/>
          <w:b/>
          <w:sz w:val="24"/>
          <w:szCs w:val="24"/>
          <w:lang w:eastAsia="zh-CN"/>
        </w:rPr>
        <w:tab/>
      </w:r>
      <w:r w:rsidR="00CF29C8" w:rsidRPr="00CF29C8">
        <w:rPr>
          <w:rFonts w:ascii="Arial" w:eastAsiaTheme="minorEastAsia" w:hAnsi="Arial" w:cs="Arial"/>
          <w:b/>
          <w:sz w:val="24"/>
          <w:szCs w:val="24"/>
          <w:lang w:eastAsia="zh-CN"/>
        </w:rPr>
        <w:t>R4-2304902</w:t>
      </w:r>
      <w:r w:rsidR="00BD21E1" w:rsidRPr="00164A66">
        <w:rPr>
          <w:rFonts w:ascii="Arial" w:eastAsia="MS Mincho" w:hAnsi="Arial" w:cs="Arial"/>
          <w:b/>
          <w:sz w:val="24"/>
          <w:szCs w:val="24"/>
        </w:rPr>
        <w:t xml:space="preserve">                                                                                                                       </w:t>
      </w:r>
    </w:p>
    <w:bookmarkEnd w:id="0"/>
    <w:p w14:paraId="6F81E0BB" w14:textId="3621A44B" w:rsidR="00607FC1" w:rsidRPr="00164A66" w:rsidRDefault="00CA0C0B" w:rsidP="00607FC1">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Online</w:t>
      </w:r>
      <w:r w:rsidR="009577B0" w:rsidRPr="00164A66">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April</w:t>
      </w:r>
      <w:r w:rsidR="000079C8" w:rsidRPr="00164A66">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w:t>
      </w:r>
      <w:r w:rsidR="000079C8" w:rsidRPr="00164A66">
        <w:rPr>
          <w:rFonts w:ascii="Arial" w:eastAsiaTheme="minorEastAsia" w:hAnsi="Arial" w:cs="Arial"/>
          <w:b/>
          <w:sz w:val="24"/>
          <w:szCs w:val="24"/>
          <w:lang w:eastAsia="zh-CN"/>
        </w:rPr>
        <w:t xml:space="preserve">7 – </w:t>
      </w:r>
      <w:r>
        <w:rPr>
          <w:rFonts w:ascii="Arial" w:eastAsiaTheme="minorEastAsia" w:hAnsi="Arial" w:cs="Arial"/>
          <w:b/>
          <w:sz w:val="24"/>
          <w:szCs w:val="24"/>
          <w:lang w:eastAsia="zh-CN"/>
        </w:rPr>
        <w:t>April</w:t>
      </w:r>
      <w:r w:rsidR="000079C8" w:rsidRPr="00164A66">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26</w:t>
      </w:r>
      <w:r w:rsidR="000079C8" w:rsidRPr="00164A66">
        <w:rPr>
          <w:rFonts w:ascii="Arial" w:eastAsiaTheme="minorEastAsia" w:hAnsi="Arial" w:cs="Arial"/>
          <w:b/>
          <w:sz w:val="24"/>
          <w:szCs w:val="24"/>
          <w:lang w:eastAsia="zh-CN"/>
        </w:rPr>
        <w:t xml:space="preserve">, </w:t>
      </w:r>
      <w:r w:rsidR="00FF18A6" w:rsidRPr="00164A66">
        <w:rPr>
          <w:rFonts w:ascii="Arial" w:eastAsiaTheme="minorEastAsia" w:hAnsi="Arial" w:cs="Arial"/>
          <w:b/>
          <w:sz w:val="24"/>
          <w:szCs w:val="24"/>
          <w:lang w:eastAsia="zh-CN"/>
        </w:rPr>
        <w:t>202</w:t>
      </w:r>
      <w:r w:rsidR="0048081B" w:rsidRPr="00164A66">
        <w:rPr>
          <w:rFonts w:ascii="Arial" w:eastAsiaTheme="minorEastAsia" w:hAnsi="Arial" w:cs="Arial"/>
          <w:b/>
          <w:sz w:val="24"/>
          <w:szCs w:val="24"/>
          <w:lang w:eastAsia="zh-CN"/>
        </w:rPr>
        <w:t>3</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676D5A02"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203C4B" w:rsidRPr="00164A66">
        <w:rPr>
          <w:rFonts w:ascii="Arial" w:hAnsi="Arial" w:cs="Arial"/>
          <w:color w:val="000000"/>
          <w:sz w:val="22"/>
          <w:lang w:eastAsia="zh-CN"/>
        </w:rPr>
        <w:t>discussion</w:t>
      </w:r>
      <w:r w:rsidR="00C806FE" w:rsidRPr="00164A66">
        <w:rPr>
          <w:rFonts w:ascii="Arial" w:hAnsi="Arial" w:cs="Arial"/>
          <w:color w:val="000000"/>
          <w:sz w:val="22"/>
          <w:lang w:eastAsia="zh-CN"/>
        </w:rPr>
        <w:t xml:space="preserve"> </w:t>
      </w:r>
      <w:r w:rsidR="00640DEC" w:rsidRPr="00164A66">
        <w:rPr>
          <w:rFonts w:ascii="Arial" w:hAnsi="Arial" w:cs="Arial"/>
          <w:color w:val="000000"/>
          <w:sz w:val="22"/>
          <w:lang w:eastAsia="zh-CN"/>
        </w:rPr>
        <w:t xml:space="preserve">on </w:t>
      </w:r>
      <w:r w:rsidR="005820A5">
        <w:rPr>
          <w:rFonts w:ascii="Arial" w:hAnsi="Arial" w:cs="Arial"/>
          <w:color w:val="000000"/>
          <w:sz w:val="22"/>
          <w:lang w:eastAsia="zh-CN"/>
        </w:rPr>
        <w:t>MU-MIMO receiver assumption</w:t>
      </w:r>
    </w:p>
    <w:p w14:paraId="7A3B7539" w14:textId="65DE248A"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F40EB9">
        <w:rPr>
          <w:rFonts w:ascii="Arial" w:eastAsiaTheme="minorEastAsia" w:hAnsi="Arial" w:cs="Arial"/>
          <w:color w:val="000000"/>
          <w:sz w:val="22"/>
          <w:lang w:eastAsia="zh-CN"/>
        </w:rPr>
        <w:t>5</w:t>
      </w:r>
      <w:r w:rsidR="009577B0" w:rsidRPr="00164A66">
        <w:rPr>
          <w:rFonts w:ascii="Arial" w:eastAsiaTheme="minorEastAsia" w:hAnsi="Arial" w:cs="Arial"/>
          <w:color w:val="000000"/>
          <w:sz w:val="22"/>
          <w:lang w:eastAsia="zh-CN"/>
        </w:rPr>
        <w:t>.</w:t>
      </w:r>
      <w:r w:rsidR="005820A5">
        <w:rPr>
          <w:rFonts w:ascii="Arial" w:eastAsiaTheme="minorEastAsia" w:hAnsi="Arial" w:cs="Arial"/>
          <w:color w:val="000000"/>
          <w:sz w:val="22"/>
          <w:lang w:eastAsia="zh-CN"/>
        </w:rPr>
        <w:t>19</w:t>
      </w:r>
      <w:r w:rsidR="009577B0" w:rsidRPr="00164A66">
        <w:rPr>
          <w:rFonts w:ascii="Arial" w:eastAsiaTheme="minorEastAsia" w:hAnsi="Arial" w:cs="Arial"/>
          <w:color w:val="000000"/>
          <w:sz w:val="22"/>
          <w:lang w:eastAsia="zh-CN"/>
        </w:rPr>
        <w:t>.</w:t>
      </w:r>
      <w:r w:rsidR="00F40EB9">
        <w:rPr>
          <w:rFonts w:ascii="Arial" w:eastAsiaTheme="minorEastAsia" w:hAnsi="Arial" w:cs="Arial"/>
          <w:color w:val="000000"/>
          <w:sz w:val="22"/>
          <w:lang w:eastAsia="zh-CN"/>
        </w:rPr>
        <w:t>1</w:t>
      </w:r>
      <w:r w:rsidR="007E76D1" w:rsidRPr="00164A66">
        <w:rPr>
          <w:rFonts w:ascii="Arial" w:eastAsiaTheme="minorEastAsia" w:hAnsi="Arial" w:cs="Arial"/>
          <w:color w:val="000000"/>
          <w:sz w:val="22"/>
          <w:lang w:eastAsia="zh-CN"/>
        </w:rPr>
        <w:t>.1</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715691A3" w:rsidR="0047148F" w:rsidRPr="004358EC" w:rsidRDefault="00607FC1" w:rsidP="00062D38">
      <w:pPr>
        <w:pStyle w:val="1"/>
        <w:rPr>
          <w:rFonts w:eastAsiaTheme="minorEastAsia"/>
          <w:lang w:eastAsia="zh-CN"/>
        </w:rPr>
      </w:pPr>
      <w:r w:rsidRPr="004358EC">
        <w:rPr>
          <w:lang w:eastAsia="ja-JP"/>
        </w:rPr>
        <w:t>Introduction</w:t>
      </w:r>
    </w:p>
    <w:p w14:paraId="2C01C0EB" w14:textId="6B77A630" w:rsidR="00E37A3A" w:rsidRDefault="00BD70BF" w:rsidP="00B56804">
      <w:pPr>
        <w:spacing w:before="60"/>
        <w:jc w:val="both"/>
        <w:rPr>
          <w:lang w:eastAsia="zh-CN"/>
        </w:rPr>
      </w:pPr>
      <w:r>
        <w:rPr>
          <w:lang w:eastAsia="zh-CN"/>
        </w:rPr>
        <w:t>L</w:t>
      </w:r>
      <w:r w:rsidR="00685BAC" w:rsidRPr="00164A66">
        <w:rPr>
          <w:lang w:eastAsia="zh-CN"/>
        </w:rPr>
        <w:t xml:space="preserve">ast RAN4 </w:t>
      </w:r>
      <w:r w:rsidR="009B74AC" w:rsidRPr="00164A66">
        <w:rPr>
          <w:lang w:eastAsia="zh-CN"/>
        </w:rPr>
        <w:t>#</w:t>
      </w:r>
      <w:r w:rsidR="00E20E14" w:rsidRPr="00164A66">
        <w:rPr>
          <w:lang w:eastAsia="zh-CN"/>
        </w:rPr>
        <w:t>10</w:t>
      </w:r>
      <w:r w:rsidR="002B1DF7">
        <w:rPr>
          <w:lang w:eastAsia="zh-CN"/>
        </w:rPr>
        <w:t>6</w:t>
      </w:r>
      <w:r w:rsidR="00E20E14" w:rsidRPr="00164A66">
        <w:rPr>
          <w:lang w:eastAsia="zh-CN"/>
        </w:rPr>
        <w:t xml:space="preserve"> </w:t>
      </w:r>
      <w:r w:rsidR="00685BAC" w:rsidRPr="00164A66">
        <w:rPr>
          <w:lang w:eastAsia="zh-CN"/>
        </w:rPr>
        <w:t>meeting</w:t>
      </w:r>
      <w:r>
        <w:rPr>
          <w:lang w:eastAsia="zh-CN"/>
        </w:rPr>
        <w:t xml:space="preserve"> is the first meeting for MU-MIMO advanced receiver WI</w:t>
      </w:r>
      <w:r w:rsidR="00685BAC" w:rsidRPr="00164A66">
        <w:rPr>
          <w:lang w:eastAsia="zh-CN"/>
        </w:rPr>
        <w:t xml:space="preserve">, </w:t>
      </w:r>
      <w:r>
        <w:rPr>
          <w:lang w:eastAsia="zh-CN"/>
        </w:rPr>
        <w:t>in which reference receiver assumption</w:t>
      </w:r>
      <w:r w:rsidR="00203C4B" w:rsidRPr="00164A66">
        <w:rPr>
          <w:lang w:eastAsia="zh-CN"/>
        </w:rPr>
        <w:t xml:space="preserve">, </w:t>
      </w:r>
      <w:r>
        <w:rPr>
          <w:lang w:eastAsia="zh-CN"/>
        </w:rPr>
        <w:t>required information and interference modeling and simulation assumption</w:t>
      </w:r>
      <w:r w:rsidR="003A632E" w:rsidRPr="00164A66">
        <w:rPr>
          <w:lang w:eastAsia="zh-CN"/>
        </w:rPr>
        <w:t xml:space="preserve"> for</w:t>
      </w:r>
      <w:r>
        <w:rPr>
          <w:lang w:eastAsia="zh-CN"/>
        </w:rPr>
        <w:t xml:space="preserve"> MU-MIMO scenario</w:t>
      </w:r>
      <w:r w:rsidR="002B1DF7">
        <w:rPr>
          <w:lang w:eastAsia="zh-CN"/>
        </w:rPr>
        <w:t xml:space="preserve"> </w:t>
      </w:r>
      <w:r w:rsidR="00D101AE" w:rsidRPr="00164A66">
        <w:rPr>
          <w:lang w:eastAsia="zh-CN"/>
        </w:rPr>
        <w:t>have</w:t>
      </w:r>
      <w:r w:rsidR="00E37A3A" w:rsidRPr="00164A66">
        <w:rPr>
          <w:lang w:eastAsia="zh-CN"/>
        </w:rPr>
        <w:t xml:space="preserve"> </w:t>
      </w:r>
      <w:r w:rsidR="004858E4" w:rsidRPr="00164A66">
        <w:rPr>
          <w:lang w:eastAsia="zh-CN"/>
        </w:rPr>
        <w:t xml:space="preserve">some </w:t>
      </w:r>
      <w:r w:rsidR="00E37A3A" w:rsidRPr="00164A66">
        <w:rPr>
          <w:lang w:eastAsia="zh-CN"/>
        </w:rPr>
        <w:t xml:space="preserve">agreements </w:t>
      </w:r>
      <w:r w:rsidR="00E20E14" w:rsidRPr="00164A66">
        <w:rPr>
          <w:lang w:eastAsia="zh-CN"/>
        </w:rPr>
        <w:t>in WF</w:t>
      </w:r>
      <w:r w:rsidR="001D2619" w:rsidRPr="00164A66">
        <w:rPr>
          <w:lang w:eastAsia="zh-CN"/>
        </w:rPr>
        <w:t xml:space="preserve"> </w:t>
      </w:r>
      <w:r w:rsidR="00203C4B" w:rsidRPr="00164A66">
        <w:rPr>
          <w:lang w:eastAsia="zh-CN"/>
        </w:rPr>
        <w:t xml:space="preserve">[1]. </w:t>
      </w:r>
      <w:r w:rsidR="00CC5356" w:rsidRPr="00164A66">
        <w:rPr>
          <w:lang w:eastAsia="zh-CN"/>
        </w:rPr>
        <w:t xml:space="preserve">In this contribution, we share our </w:t>
      </w:r>
      <w:r w:rsidR="00AC05F7" w:rsidRPr="00164A66">
        <w:rPr>
          <w:lang w:eastAsia="zh-CN"/>
        </w:rPr>
        <w:t xml:space="preserve">views on </w:t>
      </w:r>
      <w:r w:rsidR="006A4D1A" w:rsidRPr="00164A66">
        <w:rPr>
          <w:lang w:eastAsia="zh-CN"/>
        </w:rPr>
        <w:t>open issues of</w:t>
      </w:r>
      <w:r>
        <w:rPr>
          <w:lang w:eastAsia="zh-CN"/>
        </w:rPr>
        <w:t xml:space="preserve"> MU-MIMO required information</w:t>
      </w:r>
      <w:r w:rsidR="00CC5356" w:rsidRPr="00164A66">
        <w:rPr>
          <w:lang w:eastAsia="zh-CN"/>
        </w:rPr>
        <w:t>.</w:t>
      </w:r>
    </w:p>
    <w:tbl>
      <w:tblPr>
        <w:tblStyle w:val="aff7"/>
        <w:tblW w:w="0" w:type="auto"/>
        <w:tblLook w:val="04A0" w:firstRow="1" w:lastRow="0" w:firstColumn="1" w:lastColumn="0" w:noHBand="0" w:noVBand="1"/>
      </w:tblPr>
      <w:tblGrid>
        <w:gridCol w:w="9631"/>
      </w:tblGrid>
      <w:tr w:rsidR="00D57A2C" w14:paraId="6BE14FE0" w14:textId="77777777" w:rsidTr="00D57A2C">
        <w:tc>
          <w:tcPr>
            <w:tcW w:w="9631" w:type="dxa"/>
          </w:tcPr>
          <w:p w14:paraId="35819D61" w14:textId="77777777" w:rsidR="00DC3BA5" w:rsidRPr="00DC3BA5" w:rsidRDefault="00DC3BA5" w:rsidP="00DC3BA5">
            <w:pPr>
              <w:pStyle w:val="4"/>
              <w:keepNext w:val="0"/>
              <w:keepLines w:val="0"/>
              <w:widowControl w:val="0"/>
              <w:numPr>
                <w:ilvl w:val="0"/>
                <w:numId w:val="0"/>
              </w:numPr>
              <w:spacing w:before="0" w:after="60"/>
              <w:outlineLvl w:val="3"/>
              <w:rPr>
                <w:sz w:val="18"/>
              </w:rPr>
            </w:pPr>
            <w:r w:rsidRPr="00DC3BA5">
              <w:rPr>
                <w:sz w:val="18"/>
              </w:rPr>
              <w:t>Sub-topic 3-1: Information required for both E-MMSE-IRC and R-ML</w:t>
            </w:r>
          </w:p>
          <w:p w14:paraId="487F53CD" w14:textId="77777777" w:rsidR="00DC3BA5" w:rsidRPr="00DC3BA5" w:rsidRDefault="00DC3BA5" w:rsidP="00DC3BA5">
            <w:pPr>
              <w:widowControl w:val="0"/>
              <w:spacing w:after="60"/>
              <w:rPr>
                <w:b/>
                <w:sz w:val="13"/>
                <w:u w:val="single"/>
                <w:lang w:eastAsia="ko-KR"/>
              </w:rPr>
            </w:pPr>
            <w:r w:rsidRPr="00DC3BA5">
              <w:rPr>
                <w:b/>
                <w:sz w:val="13"/>
                <w:u w:val="single"/>
                <w:lang w:eastAsia="ko-KR"/>
              </w:rPr>
              <w:t>Issue 3-1-1: The presence of co-scheduled UE</w:t>
            </w:r>
          </w:p>
          <w:p w14:paraId="57BEB6D7" w14:textId="77777777" w:rsidR="00DC3BA5" w:rsidRPr="00DC3BA5" w:rsidRDefault="00DC3BA5" w:rsidP="00DC3BA5">
            <w:pPr>
              <w:pStyle w:val="aff8"/>
              <w:widowControl w:val="0"/>
              <w:numPr>
                <w:ilvl w:val="0"/>
                <w:numId w:val="5"/>
              </w:numPr>
              <w:overflowPunct/>
              <w:autoSpaceDE/>
              <w:autoSpaceDN/>
              <w:adjustRightInd/>
              <w:spacing w:after="60"/>
              <w:ind w:left="720" w:firstLineChars="0"/>
              <w:textAlignment w:val="auto"/>
              <w:rPr>
                <w:rFonts w:eastAsia="宋体"/>
                <w:sz w:val="13"/>
                <w:szCs w:val="24"/>
                <w:lang w:eastAsia="zh-CN"/>
              </w:rPr>
            </w:pPr>
            <w:r w:rsidRPr="00DC3BA5">
              <w:rPr>
                <w:rFonts w:eastAsia="宋体"/>
                <w:sz w:val="13"/>
                <w:szCs w:val="24"/>
                <w:lang w:eastAsia="zh-CN"/>
              </w:rPr>
              <w:t>Whether this information is needed:</w:t>
            </w:r>
          </w:p>
          <w:p w14:paraId="4A792800" w14:textId="77777777" w:rsidR="00DC3BA5" w:rsidRPr="00DC3BA5" w:rsidRDefault="00DC3BA5" w:rsidP="00DC3BA5">
            <w:pPr>
              <w:pStyle w:val="aff8"/>
              <w:widowControl w:val="0"/>
              <w:numPr>
                <w:ilvl w:val="1"/>
                <w:numId w:val="5"/>
              </w:numPr>
              <w:overflowPunct/>
              <w:autoSpaceDE/>
              <w:autoSpaceDN/>
              <w:adjustRightInd/>
              <w:spacing w:after="60"/>
              <w:ind w:left="1440" w:firstLineChars="0"/>
              <w:textAlignment w:val="auto"/>
              <w:rPr>
                <w:rFonts w:eastAsia="宋体"/>
                <w:sz w:val="13"/>
                <w:szCs w:val="24"/>
                <w:lang w:eastAsia="zh-CN"/>
              </w:rPr>
            </w:pPr>
            <w:r w:rsidRPr="00DC3BA5">
              <w:rPr>
                <w:rFonts w:eastAsia="宋体"/>
                <w:sz w:val="13"/>
                <w:szCs w:val="24"/>
                <w:lang w:eastAsia="zh-CN"/>
              </w:rPr>
              <w:t>UE should know</w:t>
            </w:r>
            <w:bookmarkStart w:id="1" w:name="_Hlk127895542"/>
            <w:r w:rsidRPr="00DC3BA5">
              <w:rPr>
                <w:rFonts w:eastAsia="宋体"/>
                <w:sz w:val="13"/>
                <w:szCs w:val="24"/>
                <w:lang w:eastAsia="zh-CN"/>
              </w:rPr>
              <w:t xml:space="preserve"> the presence of MU-MIMO transmission</w:t>
            </w:r>
            <w:bookmarkEnd w:id="1"/>
          </w:p>
          <w:p w14:paraId="2500764C" w14:textId="77777777" w:rsidR="00DC3BA5" w:rsidRPr="00DC3BA5" w:rsidRDefault="00DC3BA5" w:rsidP="00DC3BA5">
            <w:pPr>
              <w:pStyle w:val="aff8"/>
              <w:widowControl w:val="0"/>
              <w:numPr>
                <w:ilvl w:val="0"/>
                <w:numId w:val="5"/>
              </w:numPr>
              <w:overflowPunct/>
              <w:autoSpaceDE/>
              <w:autoSpaceDN/>
              <w:adjustRightInd/>
              <w:spacing w:after="60"/>
              <w:ind w:left="720" w:firstLineChars="0"/>
              <w:textAlignment w:val="auto"/>
              <w:rPr>
                <w:rFonts w:eastAsia="宋体"/>
                <w:sz w:val="13"/>
                <w:szCs w:val="24"/>
                <w:lang w:eastAsia="zh-CN"/>
              </w:rPr>
            </w:pPr>
            <w:r w:rsidRPr="00DC3BA5">
              <w:rPr>
                <w:rFonts w:eastAsia="宋体"/>
                <w:sz w:val="13"/>
                <w:szCs w:val="24"/>
                <w:lang w:eastAsia="zh-CN"/>
              </w:rPr>
              <w:t>If needed, how could be obtained by the UE:</w:t>
            </w:r>
          </w:p>
          <w:p w14:paraId="1DC70379" w14:textId="77777777" w:rsidR="00DC3BA5" w:rsidRPr="00DC3BA5" w:rsidRDefault="00DC3BA5" w:rsidP="00DC3BA5">
            <w:pPr>
              <w:pStyle w:val="aff8"/>
              <w:widowControl w:val="0"/>
              <w:numPr>
                <w:ilvl w:val="1"/>
                <w:numId w:val="5"/>
              </w:numPr>
              <w:overflowPunct/>
              <w:autoSpaceDE/>
              <w:autoSpaceDN/>
              <w:adjustRightInd/>
              <w:spacing w:after="60"/>
              <w:ind w:left="1440" w:firstLineChars="0"/>
              <w:textAlignment w:val="auto"/>
              <w:rPr>
                <w:rFonts w:eastAsia="宋体"/>
                <w:sz w:val="13"/>
                <w:szCs w:val="24"/>
                <w:lang w:eastAsia="zh-CN"/>
              </w:rPr>
            </w:pPr>
            <w:r w:rsidRPr="00DC3BA5">
              <w:rPr>
                <w:rFonts w:eastAsia="宋体"/>
                <w:sz w:val="13"/>
                <w:szCs w:val="24"/>
                <w:lang w:eastAsia="zh-CN"/>
              </w:rPr>
              <w:t xml:space="preserve">Option 1: Blind detection should be studied </w:t>
            </w:r>
          </w:p>
          <w:p w14:paraId="76DD05D5" w14:textId="77777777" w:rsidR="00DC3BA5" w:rsidRPr="00DC3BA5" w:rsidRDefault="00DC3BA5" w:rsidP="00DC3BA5">
            <w:pPr>
              <w:pStyle w:val="aff8"/>
              <w:widowControl w:val="0"/>
              <w:numPr>
                <w:ilvl w:val="1"/>
                <w:numId w:val="5"/>
              </w:numPr>
              <w:overflowPunct/>
              <w:autoSpaceDE/>
              <w:autoSpaceDN/>
              <w:adjustRightInd/>
              <w:spacing w:after="60"/>
              <w:ind w:left="1440" w:firstLineChars="0"/>
              <w:textAlignment w:val="auto"/>
              <w:rPr>
                <w:rFonts w:eastAsia="宋体"/>
                <w:sz w:val="13"/>
                <w:lang w:eastAsia="zh-CN"/>
              </w:rPr>
            </w:pPr>
            <w:r w:rsidRPr="00DC3BA5">
              <w:rPr>
                <w:rFonts w:eastAsia="宋体"/>
                <w:sz w:val="13"/>
                <w:szCs w:val="24"/>
                <w:lang w:eastAsia="zh-CN"/>
              </w:rPr>
              <w:t xml:space="preserve">Option 2: </w:t>
            </w:r>
            <w:r w:rsidRPr="00DC3BA5">
              <w:rPr>
                <w:rFonts w:eastAsia="宋体"/>
                <w:sz w:val="13"/>
                <w:lang w:eastAsia="zh-CN"/>
              </w:rPr>
              <w:t>By assistant information signalling</w:t>
            </w:r>
          </w:p>
          <w:p w14:paraId="1835A428" w14:textId="77777777" w:rsidR="00DC3BA5" w:rsidRPr="00DC3BA5" w:rsidRDefault="00DC3BA5" w:rsidP="00DC3BA5">
            <w:pPr>
              <w:widowControl w:val="0"/>
              <w:spacing w:after="60"/>
              <w:rPr>
                <w:i/>
                <w:color w:val="0070C0"/>
                <w:sz w:val="13"/>
                <w:lang w:eastAsia="zh-CN"/>
              </w:rPr>
            </w:pPr>
          </w:p>
          <w:p w14:paraId="5CE75C09" w14:textId="77777777" w:rsidR="00DC3BA5" w:rsidRPr="00DC3BA5" w:rsidRDefault="00DC3BA5" w:rsidP="00DC3BA5">
            <w:pPr>
              <w:widowControl w:val="0"/>
              <w:spacing w:after="60"/>
              <w:rPr>
                <w:b/>
                <w:sz w:val="13"/>
                <w:u w:val="single"/>
                <w:lang w:eastAsia="ko-KR"/>
              </w:rPr>
            </w:pPr>
            <w:r w:rsidRPr="00DC3BA5">
              <w:rPr>
                <w:b/>
                <w:sz w:val="13"/>
                <w:u w:val="single"/>
                <w:lang w:eastAsia="ko-KR"/>
              </w:rPr>
              <w:t>Issue 3-1-2: The DMRS sequence information for the co-scheduled UE</w:t>
            </w:r>
          </w:p>
          <w:p w14:paraId="32C2A661" w14:textId="77777777" w:rsidR="00DC3BA5" w:rsidRPr="00DC3BA5" w:rsidRDefault="00DC3BA5" w:rsidP="00DC3BA5">
            <w:pPr>
              <w:pStyle w:val="aff8"/>
              <w:widowControl w:val="0"/>
              <w:numPr>
                <w:ilvl w:val="0"/>
                <w:numId w:val="5"/>
              </w:numPr>
              <w:overflowPunct/>
              <w:autoSpaceDE/>
              <w:autoSpaceDN/>
              <w:adjustRightInd/>
              <w:spacing w:after="60"/>
              <w:ind w:left="720" w:firstLineChars="0"/>
              <w:textAlignment w:val="auto"/>
              <w:rPr>
                <w:rFonts w:eastAsia="宋体"/>
                <w:sz w:val="13"/>
                <w:lang w:eastAsia="zh-CN"/>
              </w:rPr>
            </w:pPr>
            <w:r w:rsidRPr="00DC3BA5">
              <w:rPr>
                <w:rFonts w:eastAsia="宋体"/>
                <w:sz w:val="13"/>
                <w:lang w:eastAsia="zh-CN"/>
              </w:rPr>
              <w:t>Whether this information is needed:</w:t>
            </w:r>
          </w:p>
          <w:p w14:paraId="70759A4C" w14:textId="77777777" w:rsidR="00DC3BA5" w:rsidRPr="00DC3BA5" w:rsidRDefault="00DC3BA5" w:rsidP="00DC3BA5">
            <w:pPr>
              <w:pStyle w:val="aff8"/>
              <w:widowControl w:val="0"/>
              <w:numPr>
                <w:ilvl w:val="1"/>
                <w:numId w:val="5"/>
              </w:numPr>
              <w:overflowPunct/>
              <w:autoSpaceDE/>
              <w:autoSpaceDN/>
              <w:adjustRightInd/>
              <w:spacing w:after="60"/>
              <w:ind w:left="1440" w:firstLineChars="0"/>
              <w:textAlignment w:val="auto"/>
              <w:rPr>
                <w:rFonts w:eastAsia="宋体"/>
                <w:sz w:val="13"/>
                <w:lang w:eastAsia="zh-CN"/>
              </w:rPr>
            </w:pPr>
            <w:r w:rsidRPr="00DC3BA5">
              <w:rPr>
                <w:rFonts w:eastAsia="宋体"/>
                <w:sz w:val="13"/>
                <w:lang w:eastAsia="zh-CN"/>
              </w:rPr>
              <w:t>UE should know the DMRS sequence information for the co-scheduled UEs</w:t>
            </w:r>
          </w:p>
          <w:p w14:paraId="6AAD4540" w14:textId="77777777" w:rsidR="00DC3BA5" w:rsidRPr="00DC3BA5" w:rsidRDefault="00DC3BA5" w:rsidP="00DC3BA5">
            <w:pPr>
              <w:pStyle w:val="aff8"/>
              <w:widowControl w:val="0"/>
              <w:numPr>
                <w:ilvl w:val="0"/>
                <w:numId w:val="5"/>
              </w:numPr>
              <w:overflowPunct/>
              <w:autoSpaceDE/>
              <w:autoSpaceDN/>
              <w:adjustRightInd/>
              <w:spacing w:after="60"/>
              <w:ind w:left="720" w:firstLineChars="0"/>
              <w:textAlignment w:val="auto"/>
              <w:rPr>
                <w:rFonts w:eastAsia="宋体"/>
                <w:sz w:val="13"/>
                <w:lang w:eastAsia="zh-CN"/>
              </w:rPr>
            </w:pPr>
            <w:r w:rsidRPr="00DC3BA5">
              <w:rPr>
                <w:rFonts w:eastAsia="宋体"/>
                <w:sz w:val="13"/>
                <w:lang w:eastAsia="zh-CN"/>
              </w:rPr>
              <w:t>If needed, how could be obtained by the UE:</w:t>
            </w:r>
          </w:p>
          <w:p w14:paraId="14469AF8" w14:textId="77777777" w:rsidR="00DC3BA5" w:rsidRPr="00DC3BA5" w:rsidRDefault="00DC3BA5" w:rsidP="00DC3BA5">
            <w:pPr>
              <w:pStyle w:val="aff8"/>
              <w:widowControl w:val="0"/>
              <w:numPr>
                <w:ilvl w:val="1"/>
                <w:numId w:val="5"/>
              </w:numPr>
              <w:overflowPunct/>
              <w:autoSpaceDE/>
              <w:autoSpaceDN/>
              <w:adjustRightInd/>
              <w:spacing w:after="60"/>
              <w:ind w:left="1440" w:firstLineChars="0"/>
              <w:textAlignment w:val="auto"/>
              <w:rPr>
                <w:rFonts w:eastAsia="宋体"/>
                <w:sz w:val="13"/>
                <w:lang w:eastAsia="zh-CN"/>
              </w:rPr>
            </w:pPr>
            <w:r w:rsidRPr="00DC3BA5">
              <w:rPr>
                <w:rFonts w:eastAsia="宋体"/>
                <w:sz w:val="13"/>
                <w:lang w:eastAsia="zh-CN"/>
              </w:rPr>
              <w:t>Option 1: UE assumes the DMRS sequences for all co-scheduled UEs are always the same with that of the target UE</w:t>
            </w:r>
          </w:p>
          <w:p w14:paraId="73B3D317" w14:textId="77777777" w:rsidR="00DC3BA5" w:rsidRPr="00DC3BA5" w:rsidRDefault="00DC3BA5" w:rsidP="00DC3BA5">
            <w:pPr>
              <w:pStyle w:val="aff8"/>
              <w:widowControl w:val="0"/>
              <w:numPr>
                <w:ilvl w:val="1"/>
                <w:numId w:val="5"/>
              </w:numPr>
              <w:overflowPunct/>
              <w:autoSpaceDE/>
              <w:autoSpaceDN/>
              <w:adjustRightInd/>
              <w:spacing w:after="60"/>
              <w:ind w:left="1440" w:firstLineChars="0"/>
              <w:textAlignment w:val="auto"/>
              <w:rPr>
                <w:rFonts w:eastAsia="宋体"/>
                <w:sz w:val="13"/>
                <w:lang w:eastAsia="zh-CN"/>
              </w:rPr>
            </w:pPr>
            <w:r w:rsidRPr="00DC3BA5">
              <w:rPr>
                <w:rFonts w:eastAsia="宋体"/>
                <w:sz w:val="13"/>
                <w:lang w:eastAsia="zh-CN"/>
              </w:rPr>
              <w:t xml:space="preserve">Option 2: </w:t>
            </w:r>
            <w:r w:rsidRPr="00DC3BA5">
              <w:rPr>
                <w:rFonts w:eastAsia="宋体"/>
                <w:sz w:val="13"/>
                <w:szCs w:val="24"/>
                <w:lang w:eastAsia="zh-CN"/>
              </w:rPr>
              <w:t>Blind detection should be studied</w:t>
            </w:r>
          </w:p>
          <w:p w14:paraId="54B5FFA2" w14:textId="77777777" w:rsidR="00DC3BA5" w:rsidRPr="00DC3BA5" w:rsidRDefault="00DC3BA5" w:rsidP="00DC3BA5">
            <w:pPr>
              <w:pStyle w:val="aff8"/>
              <w:widowControl w:val="0"/>
              <w:numPr>
                <w:ilvl w:val="0"/>
                <w:numId w:val="17"/>
              </w:numPr>
              <w:spacing w:after="60"/>
              <w:ind w:firstLineChars="0" w:hanging="280"/>
              <w:rPr>
                <w:rFonts w:eastAsiaTheme="minorEastAsia"/>
                <w:sz w:val="13"/>
                <w:lang w:eastAsia="zh-CN"/>
              </w:rPr>
            </w:pPr>
            <w:r w:rsidRPr="00DC3BA5">
              <w:rPr>
                <w:rFonts w:eastAsiaTheme="minorEastAsia"/>
                <w:sz w:val="13"/>
                <w:lang w:eastAsia="zh-CN"/>
              </w:rPr>
              <w:t>Option 2A</w:t>
            </w:r>
            <w:r w:rsidRPr="00DC3BA5">
              <w:rPr>
                <w:rFonts w:eastAsia="宋体"/>
                <w:sz w:val="13"/>
                <w:szCs w:val="24"/>
                <w:lang w:eastAsia="zh-CN"/>
              </w:rPr>
              <w:t xml:space="preserve">: </w:t>
            </w:r>
            <w:r w:rsidRPr="00DC3BA5">
              <w:rPr>
                <w:rFonts w:eastAsia="宋体"/>
                <w:sz w:val="13"/>
                <w:lang w:eastAsia="zh-CN"/>
              </w:rPr>
              <w:t xml:space="preserve">UE can assume DMRS parameters in </w:t>
            </w:r>
            <w:r w:rsidRPr="00DC3BA5">
              <w:rPr>
                <w:rFonts w:eastAsia="宋体"/>
                <w:i/>
                <w:iCs/>
                <w:sz w:val="13"/>
                <w:lang w:eastAsia="zh-CN"/>
              </w:rPr>
              <w:t>DMRS-DownlinkConfig</w:t>
            </w:r>
            <w:r w:rsidRPr="00DC3BA5">
              <w:rPr>
                <w:rFonts w:eastAsia="宋体"/>
                <w:sz w:val="13"/>
                <w:lang w:eastAsia="zh-CN"/>
              </w:rPr>
              <w:t xml:space="preserve"> is same for all UEs. </w:t>
            </w:r>
            <w:r w:rsidRPr="00DC3BA5">
              <w:rPr>
                <w:rFonts w:eastAsiaTheme="minorEastAsia"/>
                <w:sz w:val="13"/>
                <w:lang w:eastAsia="zh-CN"/>
              </w:rPr>
              <w:t>I</w:t>
            </w:r>
            <w:r w:rsidRPr="00DC3BA5">
              <w:rPr>
                <w:rFonts w:eastAsiaTheme="minorEastAsia" w:hint="eastAsia"/>
                <w:sz w:val="13"/>
                <w:lang w:eastAsia="zh-CN"/>
              </w:rPr>
              <w:t>t is desirable to assign different DMRS sequence initialization seed, n</w:t>
            </w:r>
            <w:r w:rsidRPr="00DC3BA5">
              <w:rPr>
                <w:rFonts w:eastAsiaTheme="minorEastAsia" w:hint="eastAsia"/>
                <w:sz w:val="13"/>
                <w:vertAlign w:val="subscript"/>
                <w:lang w:eastAsia="zh-CN"/>
              </w:rPr>
              <w:t>SCID</w:t>
            </w:r>
            <w:r w:rsidRPr="00DC3BA5">
              <w:rPr>
                <w:rFonts w:eastAsiaTheme="minorEastAsia" w:hint="eastAsia"/>
                <w:sz w:val="13"/>
                <w:lang w:eastAsia="zh-CN"/>
              </w:rPr>
              <w:t xml:space="preserve"> </w:t>
            </w:r>
            <w:r w:rsidRPr="00DC3BA5">
              <w:rPr>
                <w:rFonts w:eastAsiaTheme="minorEastAsia" w:hint="eastAsia"/>
                <w:sz w:val="13"/>
                <w:lang w:eastAsia="zh-CN"/>
              </w:rPr>
              <w:t>∈</w:t>
            </w:r>
            <w:r w:rsidRPr="00DC3BA5">
              <w:rPr>
                <w:rFonts w:eastAsiaTheme="minorEastAsia" w:hint="eastAsia"/>
                <w:sz w:val="13"/>
                <w:lang w:eastAsia="zh-CN"/>
              </w:rPr>
              <w:t xml:space="preserve"> {0, 1} between different CDM group users.</w:t>
            </w:r>
            <w:r w:rsidRPr="00DC3BA5">
              <w:rPr>
                <w:rFonts w:eastAsia="宋体"/>
                <w:sz w:val="13"/>
                <w:lang w:eastAsia="zh-CN"/>
              </w:rPr>
              <w:t xml:space="preserve"> For </w:t>
            </w:r>
            <w:r w:rsidRPr="00DC3BA5">
              <w:rPr>
                <w:i/>
                <w:iCs/>
                <w:sz w:val="13"/>
              </w:rPr>
              <w:t>n</w:t>
            </w:r>
            <w:r w:rsidRPr="00DC3BA5">
              <w:rPr>
                <w:rFonts w:hint="eastAsia"/>
                <w:i/>
                <w:iCs/>
                <w:sz w:val="13"/>
                <w:vertAlign w:val="subscript"/>
              </w:rPr>
              <w:t>SCID</w:t>
            </w:r>
            <w:r w:rsidRPr="00DC3BA5">
              <w:rPr>
                <w:rFonts w:hint="eastAsia"/>
                <w:sz w:val="13"/>
              </w:rPr>
              <w:t xml:space="preserve"> </w:t>
            </w:r>
            <w:r w:rsidRPr="00DC3BA5">
              <w:rPr>
                <w:rFonts w:hint="eastAsia"/>
                <w:sz w:val="13"/>
              </w:rPr>
              <w:t>∈</w:t>
            </w:r>
            <w:r w:rsidRPr="00DC3BA5">
              <w:rPr>
                <w:rFonts w:hint="eastAsia"/>
                <w:sz w:val="13"/>
              </w:rPr>
              <w:t xml:space="preserve"> </w:t>
            </w:r>
            <w:r w:rsidRPr="00DC3BA5">
              <w:rPr>
                <w:sz w:val="13"/>
              </w:rPr>
              <w:t>{</w:t>
            </w:r>
            <w:r w:rsidRPr="00DC3BA5">
              <w:rPr>
                <w:rFonts w:hint="eastAsia"/>
                <w:sz w:val="13"/>
              </w:rPr>
              <w:t>0, 1</w:t>
            </w:r>
            <w:r w:rsidRPr="00DC3BA5">
              <w:rPr>
                <w:sz w:val="13"/>
              </w:rPr>
              <w:t>}, UE can either perform blind detection or require signaling.</w:t>
            </w:r>
            <w:r w:rsidRPr="00DC3BA5">
              <w:rPr>
                <w:rFonts w:eastAsiaTheme="minorEastAsia" w:hint="eastAsia"/>
                <w:sz w:val="13"/>
                <w:lang w:eastAsia="zh-CN"/>
              </w:rPr>
              <w:t xml:space="preserve"> </w:t>
            </w:r>
          </w:p>
          <w:p w14:paraId="651CC171" w14:textId="77777777" w:rsidR="00DC3BA5" w:rsidRPr="00DC3BA5" w:rsidRDefault="00DC3BA5" w:rsidP="00DC3BA5">
            <w:pPr>
              <w:pStyle w:val="aff8"/>
              <w:widowControl w:val="0"/>
              <w:numPr>
                <w:ilvl w:val="1"/>
                <w:numId w:val="5"/>
              </w:numPr>
              <w:overflowPunct/>
              <w:autoSpaceDE/>
              <w:autoSpaceDN/>
              <w:adjustRightInd/>
              <w:spacing w:after="60"/>
              <w:ind w:left="1440" w:firstLineChars="0"/>
              <w:textAlignment w:val="auto"/>
              <w:rPr>
                <w:rFonts w:eastAsia="宋体"/>
                <w:sz w:val="13"/>
                <w:lang w:eastAsia="zh-CN"/>
              </w:rPr>
            </w:pPr>
            <w:r w:rsidRPr="00DC3BA5">
              <w:rPr>
                <w:rFonts w:eastAsia="宋体"/>
                <w:sz w:val="13"/>
                <w:lang w:eastAsia="zh-CN"/>
              </w:rPr>
              <w:t xml:space="preserve">Option </w:t>
            </w:r>
            <w:r w:rsidRPr="00DC3BA5">
              <w:rPr>
                <w:rFonts w:eastAsia="宋体"/>
                <w:sz w:val="13"/>
                <w:szCs w:val="24"/>
                <w:lang w:eastAsia="zh-CN"/>
              </w:rPr>
              <w:t xml:space="preserve">3: </w:t>
            </w:r>
            <w:r w:rsidRPr="00DC3BA5">
              <w:rPr>
                <w:rFonts w:eastAsia="宋体"/>
                <w:sz w:val="13"/>
                <w:lang w:eastAsia="zh-CN"/>
              </w:rPr>
              <w:t>By assistant information signalling</w:t>
            </w:r>
          </w:p>
          <w:p w14:paraId="1B35F2DB" w14:textId="77777777" w:rsidR="00DC3BA5" w:rsidRPr="00DC3BA5" w:rsidRDefault="00DC3BA5" w:rsidP="00DC3BA5">
            <w:pPr>
              <w:pStyle w:val="aff8"/>
              <w:widowControl w:val="0"/>
              <w:numPr>
                <w:ilvl w:val="0"/>
                <w:numId w:val="17"/>
              </w:numPr>
              <w:spacing w:after="60"/>
              <w:ind w:firstLineChars="0" w:hanging="280"/>
              <w:rPr>
                <w:rFonts w:eastAsia="宋体"/>
                <w:sz w:val="13"/>
                <w:lang w:eastAsia="zh-CN"/>
              </w:rPr>
            </w:pPr>
            <w:r w:rsidRPr="00DC3BA5">
              <w:rPr>
                <w:rFonts w:eastAsia="宋体"/>
                <w:sz w:val="13"/>
                <w:szCs w:val="24"/>
                <w:lang w:eastAsia="zh-CN"/>
              </w:rPr>
              <w:t xml:space="preserve">Option 3A: </w:t>
            </w:r>
            <w:r w:rsidRPr="00DC3BA5">
              <w:rPr>
                <w:rFonts w:eastAsia="宋体" w:hint="eastAsia"/>
                <w:sz w:val="13"/>
                <w:szCs w:val="24"/>
                <w:lang w:eastAsia="zh-CN"/>
              </w:rPr>
              <w:t xml:space="preserve">Assistant </w:t>
            </w:r>
            <w:r w:rsidRPr="00DC3BA5">
              <w:rPr>
                <w:rFonts w:eastAsia="宋体"/>
                <w:sz w:val="13"/>
                <w:szCs w:val="24"/>
                <w:lang w:eastAsia="zh-CN"/>
              </w:rPr>
              <w:t>information</w:t>
            </w:r>
            <w:r w:rsidRPr="00DC3BA5">
              <w:rPr>
                <w:rFonts w:eastAsia="宋体" w:hint="eastAsia"/>
                <w:sz w:val="13"/>
                <w:szCs w:val="24"/>
                <w:lang w:eastAsia="zh-CN"/>
              </w:rPr>
              <w:t xml:space="preserve"> on w</w:t>
            </w:r>
            <w:r w:rsidRPr="00DC3BA5">
              <w:rPr>
                <w:rFonts w:eastAsia="宋体"/>
                <w:sz w:val="13"/>
                <w:szCs w:val="24"/>
                <w:lang w:eastAsia="zh-CN"/>
              </w:rPr>
              <w:t>hether scrambling sequences are aligned between the target UE and all the co-scheduled UEs</w:t>
            </w:r>
          </w:p>
          <w:p w14:paraId="7FB2771F" w14:textId="77777777" w:rsidR="00DC3BA5" w:rsidRPr="00DC3BA5" w:rsidRDefault="00DC3BA5" w:rsidP="00DC3BA5">
            <w:pPr>
              <w:widowControl w:val="0"/>
              <w:spacing w:after="60"/>
              <w:rPr>
                <w:i/>
                <w:color w:val="0070C0"/>
                <w:sz w:val="13"/>
                <w:lang w:eastAsia="zh-CN"/>
              </w:rPr>
            </w:pPr>
          </w:p>
          <w:p w14:paraId="7C90EFF9" w14:textId="77777777" w:rsidR="00DC3BA5" w:rsidRPr="00DC3BA5" w:rsidRDefault="00DC3BA5" w:rsidP="00DC3BA5">
            <w:pPr>
              <w:widowControl w:val="0"/>
              <w:spacing w:after="60"/>
              <w:rPr>
                <w:b/>
                <w:sz w:val="13"/>
                <w:u w:val="single"/>
                <w:lang w:eastAsia="ko-KR"/>
              </w:rPr>
            </w:pPr>
            <w:r w:rsidRPr="00DC3BA5">
              <w:rPr>
                <w:b/>
                <w:sz w:val="13"/>
                <w:u w:val="single"/>
                <w:lang w:eastAsia="ko-KR"/>
              </w:rPr>
              <w:t>Issue 3-1-3: The DMRS port information for the co-scheduled UE</w:t>
            </w:r>
          </w:p>
          <w:p w14:paraId="5F530C48" w14:textId="77777777" w:rsidR="00DC3BA5" w:rsidRPr="00DC3BA5" w:rsidRDefault="00DC3BA5" w:rsidP="00DC3BA5">
            <w:pPr>
              <w:pStyle w:val="aff8"/>
              <w:widowControl w:val="0"/>
              <w:numPr>
                <w:ilvl w:val="0"/>
                <w:numId w:val="5"/>
              </w:numPr>
              <w:overflowPunct/>
              <w:autoSpaceDE/>
              <w:autoSpaceDN/>
              <w:adjustRightInd/>
              <w:spacing w:after="60"/>
              <w:ind w:left="720" w:firstLineChars="0"/>
              <w:textAlignment w:val="auto"/>
              <w:rPr>
                <w:rFonts w:eastAsia="宋体"/>
                <w:sz w:val="13"/>
                <w:szCs w:val="24"/>
                <w:lang w:eastAsia="zh-CN"/>
              </w:rPr>
            </w:pPr>
            <w:r w:rsidRPr="00DC3BA5">
              <w:rPr>
                <w:rFonts w:eastAsia="宋体"/>
                <w:sz w:val="13"/>
                <w:szCs w:val="24"/>
                <w:lang w:eastAsia="zh-CN"/>
              </w:rPr>
              <w:t>Whether this information is needed:</w:t>
            </w:r>
          </w:p>
          <w:p w14:paraId="100B047F" w14:textId="77777777" w:rsidR="00DC3BA5" w:rsidRPr="00DC3BA5" w:rsidRDefault="00DC3BA5" w:rsidP="00DC3BA5">
            <w:pPr>
              <w:pStyle w:val="aff8"/>
              <w:widowControl w:val="0"/>
              <w:numPr>
                <w:ilvl w:val="1"/>
                <w:numId w:val="5"/>
              </w:numPr>
              <w:overflowPunct/>
              <w:autoSpaceDE/>
              <w:autoSpaceDN/>
              <w:adjustRightInd/>
              <w:spacing w:after="60"/>
              <w:ind w:left="1440" w:firstLineChars="0"/>
              <w:textAlignment w:val="auto"/>
              <w:rPr>
                <w:rFonts w:eastAsia="宋体"/>
                <w:sz w:val="13"/>
                <w:szCs w:val="24"/>
                <w:lang w:eastAsia="zh-CN"/>
              </w:rPr>
            </w:pPr>
            <w:r w:rsidRPr="00DC3BA5">
              <w:rPr>
                <w:rFonts w:eastAsia="宋体"/>
                <w:sz w:val="13"/>
                <w:szCs w:val="24"/>
                <w:lang w:eastAsia="zh-CN"/>
              </w:rPr>
              <w:t>UE should know the DMRS port information for the co-scheduled UEs</w:t>
            </w:r>
          </w:p>
          <w:p w14:paraId="11B8238D" w14:textId="77777777" w:rsidR="00DC3BA5" w:rsidRPr="00DC3BA5" w:rsidRDefault="00DC3BA5" w:rsidP="00DC3BA5">
            <w:pPr>
              <w:pStyle w:val="aff8"/>
              <w:widowControl w:val="0"/>
              <w:numPr>
                <w:ilvl w:val="0"/>
                <w:numId w:val="5"/>
              </w:numPr>
              <w:overflowPunct/>
              <w:autoSpaceDE/>
              <w:autoSpaceDN/>
              <w:adjustRightInd/>
              <w:spacing w:after="60"/>
              <w:ind w:left="720" w:firstLineChars="0"/>
              <w:textAlignment w:val="auto"/>
              <w:rPr>
                <w:rFonts w:eastAsia="宋体"/>
                <w:sz w:val="13"/>
                <w:szCs w:val="24"/>
                <w:lang w:eastAsia="zh-CN"/>
              </w:rPr>
            </w:pPr>
            <w:r w:rsidRPr="00DC3BA5">
              <w:rPr>
                <w:rFonts w:eastAsia="宋体"/>
                <w:sz w:val="13"/>
                <w:szCs w:val="24"/>
                <w:lang w:eastAsia="zh-CN"/>
              </w:rPr>
              <w:t>If needed, how could be obtained by the UE:</w:t>
            </w:r>
          </w:p>
          <w:p w14:paraId="6038A087" w14:textId="77777777" w:rsidR="00DC3BA5" w:rsidRPr="00DC3BA5" w:rsidRDefault="00DC3BA5" w:rsidP="00DC3BA5">
            <w:pPr>
              <w:pStyle w:val="aff8"/>
              <w:widowControl w:val="0"/>
              <w:numPr>
                <w:ilvl w:val="1"/>
                <w:numId w:val="5"/>
              </w:numPr>
              <w:overflowPunct/>
              <w:autoSpaceDE/>
              <w:autoSpaceDN/>
              <w:adjustRightInd/>
              <w:spacing w:after="60"/>
              <w:ind w:left="1440" w:firstLineChars="0"/>
              <w:textAlignment w:val="auto"/>
              <w:rPr>
                <w:rFonts w:eastAsia="宋体"/>
                <w:sz w:val="13"/>
                <w:szCs w:val="24"/>
                <w:lang w:eastAsia="zh-CN"/>
              </w:rPr>
            </w:pPr>
            <w:r w:rsidRPr="00DC3BA5">
              <w:rPr>
                <w:rFonts w:eastAsia="宋体"/>
                <w:sz w:val="13"/>
                <w:szCs w:val="24"/>
                <w:lang w:eastAsia="zh-CN"/>
              </w:rPr>
              <w:t>Option 1: Blind detection should be studied</w:t>
            </w:r>
          </w:p>
          <w:p w14:paraId="77733FBE" w14:textId="77777777" w:rsidR="00DC3BA5" w:rsidRPr="00DC3BA5" w:rsidRDefault="00DC3BA5" w:rsidP="00DC3BA5">
            <w:pPr>
              <w:pStyle w:val="aff8"/>
              <w:widowControl w:val="0"/>
              <w:numPr>
                <w:ilvl w:val="1"/>
                <w:numId w:val="5"/>
              </w:numPr>
              <w:overflowPunct/>
              <w:autoSpaceDE/>
              <w:autoSpaceDN/>
              <w:adjustRightInd/>
              <w:spacing w:after="60"/>
              <w:ind w:left="1440" w:firstLineChars="0"/>
              <w:textAlignment w:val="auto"/>
              <w:rPr>
                <w:rFonts w:eastAsia="宋体"/>
                <w:sz w:val="13"/>
                <w:lang w:eastAsia="zh-CN"/>
              </w:rPr>
            </w:pPr>
            <w:r w:rsidRPr="00DC3BA5">
              <w:rPr>
                <w:rFonts w:eastAsia="宋体"/>
                <w:sz w:val="13"/>
                <w:szCs w:val="24"/>
                <w:lang w:eastAsia="zh-CN"/>
              </w:rPr>
              <w:t xml:space="preserve">Option 2: </w:t>
            </w:r>
            <w:r w:rsidRPr="00DC3BA5">
              <w:rPr>
                <w:rFonts w:eastAsia="宋体"/>
                <w:sz w:val="13"/>
                <w:lang w:eastAsia="zh-CN"/>
              </w:rPr>
              <w:t>By assistant information signalling</w:t>
            </w:r>
          </w:p>
          <w:p w14:paraId="1B616106" w14:textId="77777777" w:rsidR="00DC3BA5" w:rsidRPr="00DC3BA5" w:rsidRDefault="00DC3BA5" w:rsidP="00DC3BA5">
            <w:pPr>
              <w:widowControl w:val="0"/>
              <w:spacing w:after="60"/>
              <w:rPr>
                <w:i/>
                <w:color w:val="0070C0"/>
                <w:sz w:val="13"/>
                <w:lang w:eastAsia="zh-CN"/>
              </w:rPr>
            </w:pPr>
          </w:p>
          <w:p w14:paraId="01D3E68B" w14:textId="77777777" w:rsidR="00DC3BA5" w:rsidRPr="00DC3BA5" w:rsidRDefault="00DC3BA5" w:rsidP="00DC3BA5">
            <w:pPr>
              <w:widowControl w:val="0"/>
              <w:spacing w:after="60"/>
              <w:rPr>
                <w:b/>
                <w:sz w:val="13"/>
                <w:u w:val="single"/>
                <w:lang w:eastAsia="ko-KR"/>
              </w:rPr>
            </w:pPr>
            <w:r w:rsidRPr="00DC3BA5">
              <w:rPr>
                <w:b/>
                <w:sz w:val="13"/>
                <w:u w:val="single"/>
                <w:lang w:eastAsia="ko-KR"/>
              </w:rPr>
              <w:t>Issue 3-1-4: Precoding granularity for the co-scheduled UE</w:t>
            </w:r>
          </w:p>
          <w:p w14:paraId="39402149" w14:textId="77777777" w:rsidR="00DC3BA5" w:rsidRPr="00DC3BA5" w:rsidRDefault="00DC3BA5" w:rsidP="00DC3BA5">
            <w:pPr>
              <w:pStyle w:val="aff8"/>
              <w:widowControl w:val="0"/>
              <w:numPr>
                <w:ilvl w:val="0"/>
                <w:numId w:val="5"/>
              </w:numPr>
              <w:overflowPunct/>
              <w:autoSpaceDE/>
              <w:autoSpaceDN/>
              <w:adjustRightInd/>
              <w:spacing w:after="60"/>
              <w:ind w:left="720" w:firstLineChars="0"/>
              <w:textAlignment w:val="auto"/>
              <w:rPr>
                <w:rFonts w:eastAsia="宋体"/>
                <w:sz w:val="13"/>
                <w:szCs w:val="24"/>
                <w:lang w:eastAsia="zh-CN"/>
              </w:rPr>
            </w:pPr>
            <w:r w:rsidRPr="00DC3BA5">
              <w:rPr>
                <w:rFonts w:eastAsia="宋体"/>
                <w:sz w:val="13"/>
                <w:szCs w:val="24"/>
                <w:lang w:eastAsia="zh-CN"/>
              </w:rPr>
              <w:t>Whether this information is needed:</w:t>
            </w:r>
          </w:p>
          <w:p w14:paraId="6C49CF9A" w14:textId="77777777" w:rsidR="00DC3BA5" w:rsidRPr="00DC3BA5" w:rsidRDefault="00DC3BA5" w:rsidP="00DC3BA5">
            <w:pPr>
              <w:pStyle w:val="aff8"/>
              <w:widowControl w:val="0"/>
              <w:numPr>
                <w:ilvl w:val="1"/>
                <w:numId w:val="5"/>
              </w:numPr>
              <w:overflowPunct/>
              <w:autoSpaceDE/>
              <w:autoSpaceDN/>
              <w:adjustRightInd/>
              <w:spacing w:after="60"/>
              <w:ind w:left="1440" w:firstLineChars="0"/>
              <w:textAlignment w:val="auto"/>
              <w:rPr>
                <w:rFonts w:eastAsia="宋体"/>
                <w:sz w:val="13"/>
                <w:szCs w:val="24"/>
                <w:lang w:eastAsia="zh-CN"/>
              </w:rPr>
            </w:pPr>
            <w:r w:rsidRPr="00DC3BA5">
              <w:rPr>
                <w:rFonts w:eastAsia="宋体"/>
                <w:sz w:val="13"/>
                <w:szCs w:val="24"/>
                <w:lang w:eastAsia="zh-CN"/>
              </w:rPr>
              <w:t>Option 1: UE needs to know the pre-coding granularity of co-scheduled UE</w:t>
            </w:r>
            <w:r w:rsidRPr="00DC3BA5">
              <w:rPr>
                <w:rFonts w:eastAsia="宋体" w:hint="eastAsia"/>
                <w:sz w:val="13"/>
                <w:szCs w:val="24"/>
                <w:lang w:eastAsia="zh-CN"/>
              </w:rPr>
              <w:t>s</w:t>
            </w:r>
          </w:p>
          <w:p w14:paraId="66AE2EDE" w14:textId="77777777" w:rsidR="00DC3BA5" w:rsidRPr="00DC3BA5" w:rsidRDefault="00DC3BA5" w:rsidP="00DC3BA5">
            <w:pPr>
              <w:pStyle w:val="aff8"/>
              <w:widowControl w:val="0"/>
              <w:numPr>
                <w:ilvl w:val="1"/>
                <w:numId w:val="5"/>
              </w:numPr>
              <w:overflowPunct/>
              <w:autoSpaceDE/>
              <w:autoSpaceDN/>
              <w:adjustRightInd/>
              <w:spacing w:after="60"/>
              <w:ind w:left="1440" w:firstLineChars="0"/>
              <w:textAlignment w:val="auto"/>
              <w:rPr>
                <w:rFonts w:eastAsia="宋体"/>
                <w:sz w:val="13"/>
                <w:szCs w:val="24"/>
                <w:lang w:eastAsia="zh-CN"/>
              </w:rPr>
            </w:pPr>
            <w:r w:rsidRPr="00DC3BA5">
              <w:rPr>
                <w:rFonts w:eastAsia="宋体" w:hint="eastAsia"/>
                <w:sz w:val="13"/>
                <w:szCs w:val="24"/>
                <w:lang w:eastAsia="zh-CN"/>
              </w:rPr>
              <w:t>O</w:t>
            </w:r>
            <w:r w:rsidRPr="00DC3BA5">
              <w:rPr>
                <w:rFonts w:eastAsia="宋体"/>
                <w:sz w:val="13"/>
                <w:szCs w:val="24"/>
                <w:lang w:eastAsia="zh-CN"/>
              </w:rPr>
              <w:t>ther options are not precluded</w:t>
            </w:r>
          </w:p>
          <w:p w14:paraId="4348F874" w14:textId="77777777" w:rsidR="00DC3BA5" w:rsidRPr="00DC3BA5" w:rsidRDefault="00DC3BA5" w:rsidP="00DC3BA5">
            <w:pPr>
              <w:pStyle w:val="aff8"/>
              <w:widowControl w:val="0"/>
              <w:numPr>
                <w:ilvl w:val="0"/>
                <w:numId w:val="5"/>
              </w:numPr>
              <w:overflowPunct/>
              <w:autoSpaceDE/>
              <w:autoSpaceDN/>
              <w:adjustRightInd/>
              <w:spacing w:after="60"/>
              <w:ind w:left="720" w:firstLineChars="0"/>
              <w:textAlignment w:val="auto"/>
              <w:rPr>
                <w:rFonts w:eastAsia="宋体"/>
                <w:sz w:val="13"/>
                <w:szCs w:val="24"/>
                <w:lang w:eastAsia="zh-CN"/>
              </w:rPr>
            </w:pPr>
            <w:r w:rsidRPr="00DC3BA5">
              <w:rPr>
                <w:rFonts w:eastAsia="宋体"/>
                <w:sz w:val="13"/>
                <w:szCs w:val="24"/>
                <w:lang w:eastAsia="zh-CN"/>
              </w:rPr>
              <w:t>If needed, how could be obtained by the UE:</w:t>
            </w:r>
          </w:p>
          <w:p w14:paraId="61705301" w14:textId="77777777" w:rsidR="00DC3BA5" w:rsidRPr="00DC3BA5" w:rsidRDefault="00DC3BA5" w:rsidP="00DC3BA5">
            <w:pPr>
              <w:pStyle w:val="aff8"/>
              <w:widowControl w:val="0"/>
              <w:numPr>
                <w:ilvl w:val="1"/>
                <w:numId w:val="5"/>
              </w:numPr>
              <w:overflowPunct/>
              <w:autoSpaceDE/>
              <w:autoSpaceDN/>
              <w:adjustRightInd/>
              <w:spacing w:after="60"/>
              <w:ind w:left="1440" w:firstLineChars="0"/>
              <w:textAlignment w:val="auto"/>
              <w:rPr>
                <w:rFonts w:eastAsia="宋体"/>
                <w:sz w:val="13"/>
                <w:szCs w:val="24"/>
                <w:lang w:eastAsia="zh-CN"/>
              </w:rPr>
            </w:pPr>
            <w:r w:rsidRPr="00DC3BA5">
              <w:rPr>
                <w:rFonts w:eastAsia="宋体"/>
                <w:sz w:val="13"/>
                <w:szCs w:val="24"/>
                <w:lang w:eastAsia="zh-CN"/>
              </w:rPr>
              <w:t>Option 1: RAN4 to discuss whether could be obtained by UE performing per PRB detection</w:t>
            </w:r>
          </w:p>
          <w:p w14:paraId="2D2D378A" w14:textId="77777777" w:rsidR="00DC3BA5" w:rsidRPr="00DC3BA5" w:rsidRDefault="00DC3BA5" w:rsidP="00DC3BA5">
            <w:pPr>
              <w:pStyle w:val="aff8"/>
              <w:widowControl w:val="0"/>
              <w:numPr>
                <w:ilvl w:val="1"/>
                <w:numId w:val="5"/>
              </w:numPr>
              <w:overflowPunct/>
              <w:autoSpaceDE/>
              <w:autoSpaceDN/>
              <w:adjustRightInd/>
              <w:spacing w:after="60"/>
              <w:ind w:left="1440" w:firstLineChars="0"/>
              <w:textAlignment w:val="auto"/>
              <w:rPr>
                <w:rFonts w:eastAsia="宋体"/>
                <w:sz w:val="13"/>
                <w:szCs w:val="24"/>
                <w:lang w:eastAsia="zh-CN"/>
              </w:rPr>
            </w:pPr>
            <w:r w:rsidRPr="00DC3BA5">
              <w:rPr>
                <w:rFonts w:eastAsia="宋体" w:hint="eastAsia"/>
                <w:sz w:val="13"/>
                <w:szCs w:val="24"/>
                <w:lang w:eastAsia="zh-CN"/>
              </w:rPr>
              <w:t>O</w:t>
            </w:r>
            <w:r w:rsidRPr="00DC3BA5">
              <w:rPr>
                <w:rFonts w:eastAsia="宋体"/>
                <w:sz w:val="13"/>
                <w:szCs w:val="24"/>
                <w:lang w:eastAsia="zh-CN"/>
              </w:rPr>
              <w:t>ther options are not precluded</w:t>
            </w:r>
          </w:p>
          <w:p w14:paraId="3AB86B5F" w14:textId="77777777" w:rsidR="00DC3BA5" w:rsidRPr="00DC3BA5" w:rsidRDefault="00DC3BA5" w:rsidP="00DC3BA5">
            <w:pPr>
              <w:widowControl w:val="0"/>
              <w:spacing w:after="60"/>
              <w:rPr>
                <w:i/>
                <w:color w:val="0070C0"/>
                <w:sz w:val="13"/>
                <w:lang w:eastAsia="zh-CN"/>
              </w:rPr>
            </w:pPr>
          </w:p>
          <w:p w14:paraId="4FFBE4DE" w14:textId="77777777" w:rsidR="00DC3BA5" w:rsidRPr="00DC3BA5" w:rsidRDefault="00DC3BA5" w:rsidP="00DC3BA5">
            <w:pPr>
              <w:widowControl w:val="0"/>
              <w:spacing w:after="60"/>
              <w:rPr>
                <w:b/>
                <w:sz w:val="13"/>
                <w:u w:val="single"/>
                <w:lang w:eastAsia="ko-KR"/>
              </w:rPr>
            </w:pPr>
            <w:r w:rsidRPr="00DC3BA5">
              <w:rPr>
                <w:b/>
                <w:sz w:val="13"/>
                <w:u w:val="single"/>
                <w:lang w:eastAsia="ko-KR"/>
              </w:rPr>
              <w:t>Issue 3-1-5: DMRS power boosting for the co-scheduled UE</w:t>
            </w:r>
          </w:p>
          <w:p w14:paraId="0D87EBD2" w14:textId="77777777" w:rsidR="00DC3BA5" w:rsidRPr="00DC3BA5" w:rsidRDefault="00DC3BA5" w:rsidP="00DC3BA5">
            <w:pPr>
              <w:pStyle w:val="aff8"/>
              <w:widowControl w:val="0"/>
              <w:numPr>
                <w:ilvl w:val="0"/>
                <w:numId w:val="5"/>
              </w:numPr>
              <w:overflowPunct/>
              <w:autoSpaceDE/>
              <w:autoSpaceDN/>
              <w:adjustRightInd/>
              <w:spacing w:after="60"/>
              <w:ind w:left="720" w:firstLineChars="0"/>
              <w:textAlignment w:val="auto"/>
              <w:rPr>
                <w:rFonts w:eastAsia="宋体"/>
                <w:sz w:val="13"/>
                <w:szCs w:val="24"/>
                <w:lang w:eastAsia="zh-CN"/>
              </w:rPr>
            </w:pPr>
            <w:r w:rsidRPr="00DC3BA5">
              <w:rPr>
                <w:rFonts w:eastAsia="宋体"/>
                <w:sz w:val="13"/>
                <w:szCs w:val="24"/>
                <w:lang w:eastAsia="zh-CN"/>
              </w:rPr>
              <w:t xml:space="preserve">Option 1: Discuss whether same DMRS power boosting </w:t>
            </w:r>
            <w:r w:rsidRPr="00DC3BA5">
              <w:rPr>
                <w:rFonts w:eastAsia="宋体" w:hint="eastAsia"/>
                <w:sz w:val="13"/>
                <w:szCs w:val="24"/>
                <w:lang w:eastAsia="zh-CN"/>
              </w:rPr>
              <w:t>assumed</w:t>
            </w:r>
            <w:r w:rsidRPr="00DC3BA5">
              <w:rPr>
                <w:rFonts w:eastAsia="宋体"/>
                <w:sz w:val="13"/>
                <w:szCs w:val="24"/>
                <w:lang w:eastAsia="zh-CN"/>
              </w:rPr>
              <w:t xml:space="preserve"> for paired UE is typical scenario</w:t>
            </w:r>
          </w:p>
          <w:p w14:paraId="326EA298" w14:textId="77777777" w:rsidR="00DC3BA5" w:rsidRPr="00DC3BA5" w:rsidRDefault="00DC3BA5" w:rsidP="00DC3BA5">
            <w:pPr>
              <w:pStyle w:val="aff8"/>
              <w:widowControl w:val="0"/>
              <w:numPr>
                <w:ilvl w:val="0"/>
                <w:numId w:val="5"/>
              </w:numPr>
              <w:overflowPunct/>
              <w:autoSpaceDE/>
              <w:autoSpaceDN/>
              <w:adjustRightInd/>
              <w:spacing w:after="60"/>
              <w:ind w:left="720" w:firstLineChars="0"/>
              <w:textAlignment w:val="auto"/>
              <w:rPr>
                <w:rFonts w:eastAsia="宋体"/>
                <w:sz w:val="13"/>
                <w:szCs w:val="24"/>
                <w:lang w:eastAsia="zh-CN"/>
              </w:rPr>
            </w:pPr>
            <w:r w:rsidRPr="00DC3BA5">
              <w:rPr>
                <w:rFonts w:eastAsia="宋体" w:hint="eastAsia"/>
                <w:sz w:val="13"/>
                <w:szCs w:val="24"/>
                <w:lang w:eastAsia="zh-CN"/>
              </w:rPr>
              <w:t>O</w:t>
            </w:r>
            <w:r w:rsidRPr="00DC3BA5">
              <w:rPr>
                <w:rFonts w:eastAsia="宋体"/>
                <w:sz w:val="13"/>
                <w:szCs w:val="24"/>
                <w:lang w:eastAsia="zh-CN"/>
              </w:rPr>
              <w:t>ther options are not precluded</w:t>
            </w:r>
          </w:p>
          <w:p w14:paraId="596069C0" w14:textId="77777777" w:rsidR="00DC3BA5" w:rsidRPr="00DC3BA5" w:rsidRDefault="00DC3BA5" w:rsidP="00DC3BA5">
            <w:pPr>
              <w:widowControl w:val="0"/>
              <w:spacing w:after="60"/>
              <w:rPr>
                <w:i/>
                <w:color w:val="0070C0"/>
                <w:sz w:val="13"/>
                <w:lang w:eastAsia="zh-CN"/>
              </w:rPr>
            </w:pPr>
          </w:p>
          <w:p w14:paraId="62C5BDFE" w14:textId="77777777" w:rsidR="00DC3BA5" w:rsidRPr="00DC3BA5" w:rsidRDefault="00DC3BA5" w:rsidP="00DC3BA5">
            <w:pPr>
              <w:widowControl w:val="0"/>
              <w:spacing w:after="60"/>
              <w:rPr>
                <w:b/>
                <w:sz w:val="13"/>
                <w:u w:val="single"/>
                <w:lang w:eastAsia="ko-KR"/>
              </w:rPr>
            </w:pPr>
            <w:r w:rsidRPr="00DC3BA5">
              <w:rPr>
                <w:b/>
                <w:sz w:val="13"/>
                <w:u w:val="single"/>
                <w:lang w:eastAsia="ko-KR"/>
              </w:rPr>
              <w:t xml:space="preserve">Issue 3-1-6: The </w:t>
            </w:r>
            <w:bookmarkStart w:id="2" w:name="_Hlk127812799"/>
            <w:r w:rsidRPr="00DC3BA5">
              <w:rPr>
                <w:rFonts w:hint="eastAsia"/>
                <w:b/>
                <w:sz w:val="13"/>
                <w:u w:val="single"/>
                <w:lang w:eastAsia="zh-CN"/>
              </w:rPr>
              <w:t>t</w:t>
            </w:r>
            <w:r w:rsidRPr="00DC3BA5">
              <w:rPr>
                <w:b/>
                <w:sz w:val="13"/>
                <w:u w:val="single"/>
                <w:lang w:eastAsia="ko-KR"/>
              </w:rPr>
              <w:t>ransmission power ratio of co-scheduled users PDSCH to own PDSCH</w:t>
            </w:r>
            <w:bookmarkEnd w:id="2"/>
          </w:p>
          <w:p w14:paraId="5716B1E8" w14:textId="77777777" w:rsidR="00DC3BA5" w:rsidRPr="00DC3BA5" w:rsidRDefault="00DC3BA5" w:rsidP="00DC3BA5">
            <w:pPr>
              <w:pStyle w:val="aff8"/>
              <w:widowControl w:val="0"/>
              <w:numPr>
                <w:ilvl w:val="0"/>
                <w:numId w:val="5"/>
              </w:numPr>
              <w:overflowPunct/>
              <w:autoSpaceDE/>
              <w:autoSpaceDN/>
              <w:adjustRightInd/>
              <w:spacing w:after="60"/>
              <w:ind w:left="720" w:firstLineChars="0"/>
              <w:textAlignment w:val="auto"/>
              <w:rPr>
                <w:rFonts w:eastAsia="宋体"/>
                <w:sz w:val="13"/>
                <w:szCs w:val="24"/>
                <w:lang w:eastAsia="zh-CN"/>
              </w:rPr>
            </w:pPr>
            <w:r w:rsidRPr="00DC3BA5">
              <w:rPr>
                <w:rFonts w:eastAsia="宋体"/>
                <w:sz w:val="13"/>
                <w:szCs w:val="24"/>
                <w:lang w:eastAsia="zh-CN"/>
              </w:rPr>
              <w:t>Whether this information is needed:</w:t>
            </w:r>
          </w:p>
          <w:p w14:paraId="1CB3FC0E" w14:textId="77777777" w:rsidR="00DC3BA5" w:rsidRPr="00DC3BA5" w:rsidRDefault="00DC3BA5" w:rsidP="00DC3BA5">
            <w:pPr>
              <w:pStyle w:val="aff8"/>
              <w:widowControl w:val="0"/>
              <w:numPr>
                <w:ilvl w:val="1"/>
                <w:numId w:val="5"/>
              </w:numPr>
              <w:overflowPunct/>
              <w:autoSpaceDE/>
              <w:autoSpaceDN/>
              <w:adjustRightInd/>
              <w:spacing w:after="60"/>
              <w:ind w:left="1440" w:firstLineChars="0"/>
              <w:textAlignment w:val="auto"/>
              <w:rPr>
                <w:rFonts w:eastAsia="宋体"/>
                <w:sz w:val="13"/>
                <w:szCs w:val="24"/>
                <w:lang w:eastAsia="zh-CN"/>
              </w:rPr>
            </w:pPr>
            <w:r w:rsidRPr="00DC3BA5">
              <w:rPr>
                <w:rFonts w:eastAsia="宋体"/>
                <w:sz w:val="13"/>
                <w:szCs w:val="24"/>
                <w:lang w:eastAsia="zh-CN"/>
              </w:rPr>
              <w:t>Option 1: UE should know the transmission power ratio of co-scheduled users PDSCH to own PDSCH</w:t>
            </w:r>
          </w:p>
          <w:p w14:paraId="3FD978B5" w14:textId="77777777" w:rsidR="00DC3BA5" w:rsidRPr="00DC3BA5" w:rsidRDefault="00DC3BA5" w:rsidP="00DC3BA5">
            <w:pPr>
              <w:pStyle w:val="aff8"/>
              <w:widowControl w:val="0"/>
              <w:numPr>
                <w:ilvl w:val="1"/>
                <w:numId w:val="5"/>
              </w:numPr>
              <w:overflowPunct/>
              <w:autoSpaceDE/>
              <w:autoSpaceDN/>
              <w:adjustRightInd/>
              <w:spacing w:after="60"/>
              <w:ind w:left="1440" w:firstLineChars="0"/>
              <w:textAlignment w:val="auto"/>
              <w:rPr>
                <w:rFonts w:eastAsia="宋体"/>
                <w:sz w:val="13"/>
                <w:szCs w:val="24"/>
                <w:lang w:eastAsia="zh-CN"/>
              </w:rPr>
            </w:pPr>
            <w:r w:rsidRPr="00DC3BA5">
              <w:rPr>
                <w:rFonts w:eastAsia="宋体" w:hint="eastAsia"/>
                <w:sz w:val="13"/>
                <w:szCs w:val="24"/>
                <w:lang w:eastAsia="zh-CN"/>
              </w:rPr>
              <w:t>O</w:t>
            </w:r>
            <w:r w:rsidRPr="00DC3BA5">
              <w:rPr>
                <w:rFonts w:eastAsia="宋体"/>
                <w:sz w:val="13"/>
                <w:szCs w:val="24"/>
                <w:lang w:eastAsia="zh-CN"/>
              </w:rPr>
              <w:t>ther options are not precluded</w:t>
            </w:r>
          </w:p>
          <w:p w14:paraId="14F88682" w14:textId="77777777" w:rsidR="00DC3BA5" w:rsidRPr="00DC3BA5" w:rsidRDefault="00DC3BA5" w:rsidP="00DC3BA5">
            <w:pPr>
              <w:pStyle w:val="aff8"/>
              <w:widowControl w:val="0"/>
              <w:numPr>
                <w:ilvl w:val="0"/>
                <w:numId w:val="5"/>
              </w:numPr>
              <w:overflowPunct/>
              <w:autoSpaceDE/>
              <w:autoSpaceDN/>
              <w:adjustRightInd/>
              <w:spacing w:after="60"/>
              <w:ind w:left="720" w:firstLineChars="0"/>
              <w:textAlignment w:val="auto"/>
              <w:rPr>
                <w:rFonts w:eastAsia="宋体"/>
                <w:sz w:val="13"/>
                <w:szCs w:val="24"/>
                <w:lang w:eastAsia="zh-CN"/>
              </w:rPr>
            </w:pPr>
            <w:r w:rsidRPr="00DC3BA5">
              <w:rPr>
                <w:rFonts w:eastAsia="宋体"/>
                <w:sz w:val="13"/>
                <w:szCs w:val="24"/>
                <w:lang w:eastAsia="zh-CN"/>
              </w:rPr>
              <w:t>If needed, how could be obtained by the UE:</w:t>
            </w:r>
          </w:p>
          <w:p w14:paraId="1D4CD909" w14:textId="77777777" w:rsidR="00DC3BA5" w:rsidRPr="00DC3BA5" w:rsidRDefault="00DC3BA5" w:rsidP="00DC3BA5">
            <w:pPr>
              <w:pStyle w:val="aff8"/>
              <w:widowControl w:val="0"/>
              <w:numPr>
                <w:ilvl w:val="1"/>
                <w:numId w:val="5"/>
              </w:numPr>
              <w:overflowPunct/>
              <w:autoSpaceDE/>
              <w:autoSpaceDN/>
              <w:adjustRightInd/>
              <w:spacing w:after="60"/>
              <w:ind w:left="1440" w:firstLineChars="0"/>
              <w:textAlignment w:val="auto"/>
              <w:rPr>
                <w:rFonts w:eastAsia="宋体"/>
                <w:sz w:val="13"/>
                <w:szCs w:val="24"/>
                <w:lang w:eastAsia="zh-CN"/>
              </w:rPr>
            </w:pPr>
            <w:r w:rsidRPr="00DC3BA5">
              <w:rPr>
                <w:rFonts w:eastAsia="宋体"/>
                <w:sz w:val="13"/>
                <w:szCs w:val="24"/>
                <w:lang w:eastAsia="zh-CN"/>
              </w:rPr>
              <w:t>Option 1: Blind detection should be studied</w:t>
            </w:r>
          </w:p>
          <w:p w14:paraId="282EDD67" w14:textId="77777777" w:rsidR="00DC3BA5" w:rsidRPr="00DC3BA5" w:rsidRDefault="00DC3BA5" w:rsidP="00DC3BA5">
            <w:pPr>
              <w:pStyle w:val="aff8"/>
              <w:widowControl w:val="0"/>
              <w:numPr>
                <w:ilvl w:val="1"/>
                <w:numId w:val="5"/>
              </w:numPr>
              <w:overflowPunct/>
              <w:autoSpaceDE/>
              <w:autoSpaceDN/>
              <w:adjustRightInd/>
              <w:spacing w:after="60"/>
              <w:ind w:left="1440" w:firstLineChars="0"/>
              <w:textAlignment w:val="auto"/>
              <w:rPr>
                <w:rFonts w:eastAsia="宋体"/>
                <w:sz w:val="13"/>
                <w:szCs w:val="24"/>
                <w:lang w:eastAsia="zh-CN"/>
              </w:rPr>
            </w:pPr>
            <w:r w:rsidRPr="00DC3BA5">
              <w:rPr>
                <w:rFonts w:eastAsia="宋体" w:hint="eastAsia"/>
                <w:sz w:val="13"/>
                <w:szCs w:val="24"/>
                <w:lang w:eastAsia="zh-CN"/>
              </w:rPr>
              <w:t>O</w:t>
            </w:r>
            <w:r w:rsidRPr="00DC3BA5">
              <w:rPr>
                <w:rFonts w:eastAsia="宋体"/>
                <w:sz w:val="13"/>
                <w:szCs w:val="24"/>
                <w:lang w:eastAsia="zh-CN"/>
              </w:rPr>
              <w:t>ther options are not precluded</w:t>
            </w:r>
          </w:p>
          <w:p w14:paraId="28F07590" w14:textId="77777777" w:rsidR="00DC3BA5" w:rsidRPr="00DC3BA5" w:rsidRDefault="00DC3BA5" w:rsidP="00DC3BA5">
            <w:pPr>
              <w:widowControl w:val="0"/>
              <w:spacing w:after="60"/>
              <w:rPr>
                <w:sz w:val="13"/>
                <w:szCs w:val="24"/>
                <w:lang w:eastAsia="zh-CN"/>
              </w:rPr>
            </w:pPr>
          </w:p>
          <w:p w14:paraId="2BDAD12F" w14:textId="77777777" w:rsidR="00DC3BA5" w:rsidRPr="00DC3BA5" w:rsidRDefault="00DC3BA5" w:rsidP="00DC3BA5">
            <w:pPr>
              <w:widowControl w:val="0"/>
              <w:spacing w:after="60"/>
              <w:rPr>
                <w:b/>
                <w:sz w:val="13"/>
                <w:u w:val="single"/>
                <w:lang w:eastAsia="ko-KR"/>
              </w:rPr>
            </w:pPr>
            <w:r w:rsidRPr="00DC3BA5">
              <w:rPr>
                <w:b/>
                <w:sz w:val="13"/>
                <w:u w:val="single"/>
                <w:lang w:eastAsia="ko-KR"/>
              </w:rPr>
              <w:t>Issue 3-1-7: Time domain resource allocation information of the co-scheduled UE</w:t>
            </w:r>
          </w:p>
          <w:p w14:paraId="0497B093" w14:textId="77777777" w:rsidR="00DC3BA5" w:rsidRPr="00DC3BA5" w:rsidRDefault="00DC3BA5" w:rsidP="00DC3BA5">
            <w:pPr>
              <w:pStyle w:val="aff8"/>
              <w:widowControl w:val="0"/>
              <w:numPr>
                <w:ilvl w:val="0"/>
                <w:numId w:val="5"/>
              </w:numPr>
              <w:overflowPunct/>
              <w:autoSpaceDE/>
              <w:autoSpaceDN/>
              <w:adjustRightInd/>
              <w:spacing w:after="60"/>
              <w:ind w:left="720" w:firstLineChars="0"/>
              <w:textAlignment w:val="auto"/>
              <w:rPr>
                <w:rFonts w:eastAsia="宋体"/>
                <w:sz w:val="13"/>
                <w:szCs w:val="24"/>
                <w:lang w:eastAsia="zh-CN"/>
              </w:rPr>
            </w:pPr>
            <w:r w:rsidRPr="00DC3BA5">
              <w:rPr>
                <w:rFonts w:eastAsia="宋体"/>
                <w:sz w:val="13"/>
                <w:szCs w:val="24"/>
                <w:lang w:eastAsia="zh-CN"/>
              </w:rPr>
              <w:lastRenderedPageBreak/>
              <w:t>Proposals:</w:t>
            </w:r>
          </w:p>
          <w:p w14:paraId="4A5DA93B" w14:textId="77777777" w:rsidR="00DC3BA5" w:rsidRPr="00DC3BA5" w:rsidRDefault="00DC3BA5" w:rsidP="00DC3BA5">
            <w:pPr>
              <w:pStyle w:val="aff8"/>
              <w:widowControl w:val="0"/>
              <w:numPr>
                <w:ilvl w:val="1"/>
                <w:numId w:val="5"/>
              </w:numPr>
              <w:overflowPunct/>
              <w:autoSpaceDE/>
              <w:autoSpaceDN/>
              <w:adjustRightInd/>
              <w:spacing w:after="60"/>
              <w:ind w:left="1440" w:firstLineChars="0"/>
              <w:textAlignment w:val="auto"/>
              <w:rPr>
                <w:rFonts w:eastAsia="宋体"/>
                <w:sz w:val="13"/>
                <w:szCs w:val="24"/>
                <w:lang w:eastAsia="zh-CN"/>
              </w:rPr>
            </w:pPr>
            <w:r w:rsidRPr="00DC3BA5">
              <w:rPr>
                <w:rFonts w:eastAsia="宋体"/>
                <w:sz w:val="13"/>
                <w:szCs w:val="24"/>
                <w:lang w:eastAsia="zh-CN"/>
              </w:rPr>
              <w:t>Option 1: UE assumes t</w:t>
            </w:r>
            <w:r w:rsidRPr="00DC3BA5">
              <w:rPr>
                <w:sz w:val="13"/>
                <w:szCs w:val="24"/>
                <w:lang w:eastAsia="zh-CN"/>
              </w:rPr>
              <w:t xml:space="preserve">he same OFDM symbols for the PDCCH and PDSCH for the target and the co-scheduled UEs </w:t>
            </w:r>
          </w:p>
          <w:p w14:paraId="06320E42" w14:textId="77777777" w:rsidR="00DC3BA5" w:rsidRPr="00DC3BA5" w:rsidRDefault="00DC3BA5" w:rsidP="00DC3BA5">
            <w:pPr>
              <w:pStyle w:val="aff8"/>
              <w:widowControl w:val="0"/>
              <w:numPr>
                <w:ilvl w:val="1"/>
                <w:numId w:val="5"/>
              </w:numPr>
              <w:overflowPunct/>
              <w:autoSpaceDE/>
              <w:autoSpaceDN/>
              <w:adjustRightInd/>
              <w:spacing w:after="60"/>
              <w:ind w:left="1440" w:firstLineChars="0"/>
              <w:textAlignment w:val="auto"/>
              <w:rPr>
                <w:rFonts w:eastAsia="宋体"/>
                <w:sz w:val="13"/>
                <w:szCs w:val="24"/>
                <w:lang w:eastAsia="zh-CN"/>
              </w:rPr>
            </w:pPr>
            <w:r w:rsidRPr="00DC3BA5">
              <w:rPr>
                <w:rFonts w:eastAsia="宋体"/>
                <w:sz w:val="13"/>
                <w:szCs w:val="24"/>
                <w:lang w:eastAsia="zh-CN"/>
              </w:rPr>
              <w:t>Option 2: UE needs to know the time domain allocation in case it is not the same with the target UE</w:t>
            </w:r>
          </w:p>
          <w:p w14:paraId="4959BAF0" w14:textId="77777777" w:rsidR="00DC3BA5" w:rsidRPr="00DC3BA5" w:rsidRDefault="00DC3BA5" w:rsidP="00DC3BA5">
            <w:pPr>
              <w:pStyle w:val="aff8"/>
              <w:widowControl w:val="0"/>
              <w:numPr>
                <w:ilvl w:val="1"/>
                <w:numId w:val="5"/>
              </w:numPr>
              <w:overflowPunct/>
              <w:autoSpaceDE/>
              <w:autoSpaceDN/>
              <w:adjustRightInd/>
              <w:spacing w:after="60"/>
              <w:ind w:left="1440" w:firstLineChars="0"/>
              <w:textAlignment w:val="auto"/>
              <w:rPr>
                <w:rFonts w:eastAsia="宋体"/>
                <w:sz w:val="13"/>
                <w:szCs w:val="24"/>
                <w:lang w:eastAsia="zh-CN"/>
              </w:rPr>
            </w:pPr>
            <w:r w:rsidRPr="00DC3BA5">
              <w:rPr>
                <w:rFonts w:eastAsia="宋体" w:hint="eastAsia"/>
                <w:sz w:val="13"/>
                <w:szCs w:val="24"/>
                <w:lang w:eastAsia="zh-CN"/>
              </w:rPr>
              <w:t>O</w:t>
            </w:r>
            <w:r w:rsidRPr="00DC3BA5">
              <w:rPr>
                <w:rFonts w:eastAsia="宋体"/>
                <w:sz w:val="13"/>
                <w:szCs w:val="24"/>
                <w:lang w:eastAsia="zh-CN"/>
              </w:rPr>
              <w:t>ption 3: Assistant signalling should be introduced</w:t>
            </w:r>
          </w:p>
          <w:p w14:paraId="12657589" w14:textId="77777777" w:rsidR="00DC3BA5" w:rsidRPr="00DC3BA5" w:rsidRDefault="00DC3BA5" w:rsidP="00DC3BA5">
            <w:pPr>
              <w:pStyle w:val="aff8"/>
              <w:widowControl w:val="0"/>
              <w:numPr>
                <w:ilvl w:val="0"/>
                <w:numId w:val="17"/>
              </w:numPr>
              <w:spacing w:after="60"/>
              <w:ind w:firstLineChars="0" w:hanging="280"/>
              <w:rPr>
                <w:rFonts w:eastAsiaTheme="minorEastAsia"/>
                <w:sz w:val="13"/>
              </w:rPr>
            </w:pPr>
            <w:r w:rsidRPr="00DC3BA5">
              <w:rPr>
                <w:rFonts w:eastAsia="宋体"/>
                <w:sz w:val="13"/>
                <w:szCs w:val="24"/>
                <w:lang w:eastAsia="zh-CN"/>
              </w:rPr>
              <w:t>Whether</w:t>
            </w:r>
            <w:r w:rsidRPr="00DC3BA5">
              <w:rPr>
                <w:rFonts w:eastAsiaTheme="minorEastAsia"/>
                <w:sz w:val="13"/>
              </w:rPr>
              <w:t xml:space="preserve"> all the serving PDSCH symbols are interfered by the same set of co-scheduled UEs</w:t>
            </w:r>
          </w:p>
          <w:p w14:paraId="595AD545" w14:textId="77777777" w:rsidR="00DC3BA5" w:rsidRPr="00DC3BA5" w:rsidRDefault="00DC3BA5" w:rsidP="00DC3BA5">
            <w:pPr>
              <w:pStyle w:val="aff8"/>
              <w:widowControl w:val="0"/>
              <w:numPr>
                <w:ilvl w:val="0"/>
                <w:numId w:val="17"/>
              </w:numPr>
              <w:spacing w:after="60"/>
              <w:ind w:firstLineChars="0" w:hanging="280"/>
              <w:rPr>
                <w:rFonts w:eastAsia="宋体"/>
                <w:sz w:val="13"/>
                <w:szCs w:val="24"/>
                <w:lang w:eastAsia="zh-CN"/>
              </w:rPr>
            </w:pPr>
            <w:r w:rsidRPr="00DC3BA5">
              <w:rPr>
                <w:rFonts w:eastAsiaTheme="minorEastAsia"/>
                <w:sz w:val="13"/>
              </w:rPr>
              <w:t>If not, whic</w:t>
            </w:r>
            <w:r w:rsidRPr="00DC3BA5">
              <w:rPr>
                <w:rFonts w:eastAsia="宋体"/>
                <w:sz w:val="13"/>
                <w:szCs w:val="24"/>
                <w:lang w:eastAsia="zh-CN"/>
              </w:rPr>
              <w:t xml:space="preserve">h serving PDSCH symbols are interfered by the same set of co-scheduled UEs </w:t>
            </w:r>
          </w:p>
          <w:p w14:paraId="0CB4A35E" w14:textId="77777777" w:rsidR="00DC3BA5" w:rsidRPr="00DC3BA5" w:rsidRDefault="00DC3BA5" w:rsidP="00DC3BA5">
            <w:pPr>
              <w:widowControl w:val="0"/>
              <w:spacing w:after="60"/>
              <w:rPr>
                <w:i/>
                <w:color w:val="0070C0"/>
                <w:sz w:val="13"/>
                <w:lang w:eastAsia="zh-CN"/>
              </w:rPr>
            </w:pPr>
          </w:p>
          <w:p w14:paraId="08EC04D3" w14:textId="77777777" w:rsidR="00DC3BA5" w:rsidRPr="00DC3BA5" w:rsidRDefault="00DC3BA5" w:rsidP="00DC3BA5">
            <w:pPr>
              <w:widowControl w:val="0"/>
              <w:spacing w:after="60"/>
              <w:rPr>
                <w:b/>
                <w:sz w:val="13"/>
                <w:u w:val="single"/>
                <w:lang w:eastAsia="ko-KR"/>
              </w:rPr>
            </w:pPr>
            <w:r w:rsidRPr="00DC3BA5">
              <w:rPr>
                <w:b/>
                <w:sz w:val="13"/>
                <w:u w:val="single"/>
                <w:lang w:eastAsia="ko-KR"/>
              </w:rPr>
              <w:t>Issue 3-1-8: Frequency domain resource allocation information of the co-scheduled UE</w:t>
            </w:r>
          </w:p>
          <w:p w14:paraId="6181C48E" w14:textId="77777777" w:rsidR="00DC3BA5" w:rsidRPr="00DC3BA5" w:rsidRDefault="00DC3BA5" w:rsidP="00DC3BA5">
            <w:pPr>
              <w:pStyle w:val="aff8"/>
              <w:widowControl w:val="0"/>
              <w:numPr>
                <w:ilvl w:val="0"/>
                <w:numId w:val="5"/>
              </w:numPr>
              <w:overflowPunct/>
              <w:autoSpaceDE/>
              <w:autoSpaceDN/>
              <w:adjustRightInd/>
              <w:spacing w:after="60"/>
              <w:ind w:left="720" w:firstLineChars="0"/>
              <w:textAlignment w:val="auto"/>
              <w:rPr>
                <w:rFonts w:eastAsia="宋体"/>
                <w:sz w:val="13"/>
                <w:szCs w:val="24"/>
                <w:lang w:eastAsia="zh-CN"/>
              </w:rPr>
            </w:pPr>
            <w:r w:rsidRPr="00DC3BA5">
              <w:rPr>
                <w:rFonts w:eastAsia="宋体"/>
                <w:sz w:val="13"/>
                <w:szCs w:val="24"/>
                <w:lang w:eastAsia="zh-CN"/>
              </w:rPr>
              <w:t>Whether this information is needed:</w:t>
            </w:r>
          </w:p>
          <w:p w14:paraId="4A5E5460" w14:textId="77777777" w:rsidR="00DC3BA5" w:rsidRPr="00DC3BA5" w:rsidRDefault="00DC3BA5" w:rsidP="00DC3BA5">
            <w:pPr>
              <w:pStyle w:val="aff8"/>
              <w:widowControl w:val="0"/>
              <w:numPr>
                <w:ilvl w:val="1"/>
                <w:numId w:val="5"/>
              </w:numPr>
              <w:overflowPunct/>
              <w:autoSpaceDE/>
              <w:autoSpaceDN/>
              <w:adjustRightInd/>
              <w:spacing w:after="60"/>
              <w:ind w:left="1440" w:firstLineChars="0"/>
              <w:textAlignment w:val="auto"/>
              <w:rPr>
                <w:rFonts w:eastAsia="宋体"/>
                <w:sz w:val="13"/>
                <w:szCs w:val="24"/>
                <w:lang w:eastAsia="zh-CN"/>
              </w:rPr>
            </w:pPr>
            <w:r w:rsidRPr="00DC3BA5">
              <w:rPr>
                <w:rFonts w:eastAsia="宋体"/>
                <w:sz w:val="13"/>
                <w:szCs w:val="24"/>
                <w:lang w:eastAsia="zh-CN"/>
              </w:rPr>
              <w:t>Option 1: UE should know the frequency domain resource allocation information of the co-scheduled UE</w:t>
            </w:r>
          </w:p>
          <w:p w14:paraId="1FD7CA15" w14:textId="77777777" w:rsidR="00DC3BA5" w:rsidRPr="00DC3BA5" w:rsidRDefault="00DC3BA5" w:rsidP="00DC3BA5">
            <w:pPr>
              <w:pStyle w:val="aff8"/>
              <w:widowControl w:val="0"/>
              <w:numPr>
                <w:ilvl w:val="1"/>
                <w:numId w:val="5"/>
              </w:numPr>
              <w:overflowPunct/>
              <w:autoSpaceDE/>
              <w:autoSpaceDN/>
              <w:adjustRightInd/>
              <w:spacing w:after="60"/>
              <w:ind w:left="1440" w:firstLineChars="0"/>
              <w:textAlignment w:val="auto"/>
              <w:rPr>
                <w:rFonts w:eastAsia="宋体"/>
                <w:sz w:val="13"/>
                <w:szCs w:val="24"/>
                <w:lang w:eastAsia="zh-CN"/>
              </w:rPr>
            </w:pPr>
            <w:r w:rsidRPr="00DC3BA5">
              <w:rPr>
                <w:rFonts w:eastAsia="宋体"/>
                <w:sz w:val="13"/>
                <w:szCs w:val="24"/>
                <w:lang w:eastAsia="zh-CN"/>
              </w:rPr>
              <w:t>Option 2: UE needs to know the frequency domain allocation in case it is not the same with the target UE</w:t>
            </w:r>
          </w:p>
          <w:p w14:paraId="34704DFD" w14:textId="77777777" w:rsidR="00DC3BA5" w:rsidRPr="00DC3BA5" w:rsidRDefault="00DC3BA5" w:rsidP="00DC3BA5">
            <w:pPr>
              <w:pStyle w:val="aff8"/>
              <w:widowControl w:val="0"/>
              <w:numPr>
                <w:ilvl w:val="0"/>
                <w:numId w:val="5"/>
              </w:numPr>
              <w:overflowPunct/>
              <w:autoSpaceDE/>
              <w:autoSpaceDN/>
              <w:adjustRightInd/>
              <w:spacing w:after="60"/>
              <w:ind w:left="720" w:firstLineChars="0"/>
              <w:textAlignment w:val="auto"/>
              <w:rPr>
                <w:rFonts w:eastAsia="宋体"/>
                <w:sz w:val="13"/>
                <w:szCs w:val="24"/>
                <w:lang w:eastAsia="zh-CN"/>
              </w:rPr>
            </w:pPr>
            <w:r w:rsidRPr="00DC3BA5">
              <w:rPr>
                <w:rFonts w:eastAsia="宋体"/>
                <w:sz w:val="13"/>
                <w:szCs w:val="24"/>
                <w:lang w:eastAsia="zh-CN"/>
              </w:rPr>
              <w:t>If needed, how could be obtained by the UE:</w:t>
            </w:r>
          </w:p>
          <w:p w14:paraId="536CABE4" w14:textId="77777777" w:rsidR="00DC3BA5" w:rsidRPr="00DC3BA5" w:rsidRDefault="00DC3BA5" w:rsidP="00DC3BA5">
            <w:pPr>
              <w:pStyle w:val="aff8"/>
              <w:widowControl w:val="0"/>
              <w:numPr>
                <w:ilvl w:val="1"/>
                <w:numId w:val="5"/>
              </w:numPr>
              <w:overflowPunct/>
              <w:autoSpaceDE/>
              <w:autoSpaceDN/>
              <w:adjustRightInd/>
              <w:spacing w:after="60"/>
              <w:ind w:left="1440" w:firstLineChars="0"/>
              <w:textAlignment w:val="auto"/>
              <w:rPr>
                <w:rFonts w:eastAsia="宋体"/>
                <w:sz w:val="13"/>
                <w:szCs w:val="24"/>
                <w:lang w:eastAsia="zh-CN"/>
              </w:rPr>
            </w:pPr>
            <w:r w:rsidRPr="00DC3BA5">
              <w:rPr>
                <w:rFonts w:eastAsia="宋体"/>
                <w:sz w:val="13"/>
                <w:szCs w:val="24"/>
                <w:lang w:eastAsia="zh-CN"/>
              </w:rPr>
              <w:t>Option 1: RAN4 to discuss whether could be obtained by UE performing per PRB detection</w:t>
            </w:r>
          </w:p>
          <w:p w14:paraId="0B0B2086" w14:textId="77777777" w:rsidR="00DC3BA5" w:rsidRPr="00DC3BA5" w:rsidRDefault="00DC3BA5" w:rsidP="00DC3BA5">
            <w:pPr>
              <w:pStyle w:val="aff8"/>
              <w:widowControl w:val="0"/>
              <w:numPr>
                <w:ilvl w:val="1"/>
                <w:numId w:val="5"/>
              </w:numPr>
              <w:overflowPunct/>
              <w:autoSpaceDE/>
              <w:autoSpaceDN/>
              <w:adjustRightInd/>
              <w:spacing w:after="60"/>
              <w:ind w:left="1440" w:firstLineChars="0"/>
              <w:textAlignment w:val="auto"/>
              <w:rPr>
                <w:rFonts w:eastAsia="宋体"/>
                <w:sz w:val="13"/>
                <w:szCs w:val="24"/>
                <w:lang w:eastAsia="zh-CN"/>
              </w:rPr>
            </w:pPr>
            <w:r w:rsidRPr="00DC3BA5">
              <w:rPr>
                <w:rFonts w:eastAsia="宋体"/>
                <w:sz w:val="13"/>
                <w:szCs w:val="24"/>
                <w:lang w:eastAsia="zh-CN"/>
              </w:rPr>
              <w:t>Option 2</w:t>
            </w:r>
            <w:r w:rsidRPr="00DC3BA5">
              <w:rPr>
                <w:sz w:val="13"/>
                <w:szCs w:val="24"/>
                <w:lang w:eastAsia="zh-CN"/>
              </w:rPr>
              <w:t xml:space="preserve">: </w:t>
            </w:r>
            <w:r w:rsidRPr="00DC3BA5">
              <w:rPr>
                <w:rFonts w:eastAsia="宋体"/>
                <w:sz w:val="13"/>
                <w:szCs w:val="24"/>
                <w:lang w:eastAsia="zh-CN"/>
              </w:rPr>
              <w:t>UE shall assume that interference UEs have same PDSCH resource allocation as its own PDSCH</w:t>
            </w:r>
          </w:p>
          <w:p w14:paraId="44EB6E3A" w14:textId="77777777" w:rsidR="00DC3BA5" w:rsidRPr="00DC3BA5" w:rsidRDefault="00DC3BA5" w:rsidP="00DC3BA5">
            <w:pPr>
              <w:pStyle w:val="aff8"/>
              <w:widowControl w:val="0"/>
              <w:numPr>
                <w:ilvl w:val="1"/>
                <w:numId w:val="5"/>
              </w:numPr>
              <w:overflowPunct/>
              <w:autoSpaceDE/>
              <w:autoSpaceDN/>
              <w:adjustRightInd/>
              <w:spacing w:after="60"/>
              <w:ind w:left="1440" w:firstLineChars="0"/>
              <w:textAlignment w:val="auto"/>
              <w:rPr>
                <w:rFonts w:eastAsia="宋体"/>
                <w:sz w:val="13"/>
                <w:lang w:eastAsia="zh-CN"/>
              </w:rPr>
            </w:pPr>
            <w:r w:rsidRPr="00DC3BA5">
              <w:rPr>
                <w:rFonts w:eastAsia="宋体"/>
                <w:sz w:val="13"/>
                <w:szCs w:val="24"/>
                <w:lang w:eastAsia="zh-CN"/>
              </w:rPr>
              <w:t xml:space="preserve">Option 3: </w:t>
            </w:r>
            <w:r w:rsidRPr="00DC3BA5">
              <w:rPr>
                <w:rFonts w:eastAsia="宋体"/>
                <w:sz w:val="13"/>
                <w:lang w:eastAsia="zh-CN"/>
              </w:rPr>
              <w:t>By assistant information signalling</w:t>
            </w:r>
          </w:p>
          <w:p w14:paraId="16F06DBB" w14:textId="77777777" w:rsidR="00DC3BA5" w:rsidRPr="00DC3BA5" w:rsidRDefault="00DC3BA5" w:rsidP="00DC3BA5">
            <w:pPr>
              <w:widowControl w:val="0"/>
              <w:spacing w:after="60"/>
              <w:rPr>
                <w:i/>
                <w:color w:val="0070C0"/>
                <w:sz w:val="13"/>
                <w:lang w:eastAsia="zh-CN"/>
              </w:rPr>
            </w:pPr>
          </w:p>
          <w:p w14:paraId="20AE5D6D" w14:textId="77777777" w:rsidR="00DC3BA5" w:rsidRPr="00DC3BA5" w:rsidRDefault="00DC3BA5" w:rsidP="00DC3BA5">
            <w:pPr>
              <w:pStyle w:val="4"/>
              <w:keepNext w:val="0"/>
              <w:keepLines w:val="0"/>
              <w:widowControl w:val="0"/>
              <w:numPr>
                <w:ilvl w:val="0"/>
                <w:numId w:val="0"/>
              </w:numPr>
              <w:spacing w:before="0" w:after="60"/>
              <w:outlineLvl w:val="3"/>
              <w:rPr>
                <w:sz w:val="18"/>
                <w:szCs w:val="16"/>
              </w:rPr>
            </w:pPr>
            <w:r w:rsidRPr="00DC3BA5">
              <w:rPr>
                <w:sz w:val="18"/>
              </w:rPr>
              <w:t xml:space="preserve">Sub-topic 3-2: </w:t>
            </w:r>
            <w:r w:rsidRPr="00DC3BA5">
              <w:rPr>
                <w:sz w:val="18"/>
                <w:szCs w:val="16"/>
              </w:rPr>
              <w:t>Additional i</w:t>
            </w:r>
            <w:r w:rsidRPr="00DC3BA5">
              <w:rPr>
                <w:rFonts w:hint="eastAsia"/>
                <w:sz w:val="18"/>
                <w:szCs w:val="16"/>
              </w:rPr>
              <w:t>nformation required for R-ML</w:t>
            </w:r>
          </w:p>
          <w:p w14:paraId="5C42E4CE" w14:textId="77777777" w:rsidR="00DC3BA5" w:rsidRPr="00DC3BA5" w:rsidRDefault="00DC3BA5" w:rsidP="00DC3BA5">
            <w:pPr>
              <w:widowControl w:val="0"/>
              <w:spacing w:after="60"/>
              <w:rPr>
                <w:b/>
                <w:sz w:val="13"/>
                <w:u w:val="single"/>
                <w:lang w:eastAsia="ko-KR"/>
              </w:rPr>
            </w:pPr>
            <w:r w:rsidRPr="00DC3BA5">
              <w:rPr>
                <w:b/>
                <w:sz w:val="13"/>
                <w:u w:val="single"/>
                <w:lang w:eastAsia="ko-KR"/>
              </w:rPr>
              <w:t>Issue 3-2-1: The modulation order information of the co-scheduled UE</w:t>
            </w:r>
          </w:p>
          <w:p w14:paraId="0D50943F" w14:textId="77777777" w:rsidR="00DC3BA5" w:rsidRPr="00DC3BA5" w:rsidRDefault="00DC3BA5" w:rsidP="00DC3BA5">
            <w:pPr>
              <w:pStyle w:val="aff8"/>
              <w:widowControl w:val="0"/>
              <w:numPr>
                <w:ilvl w:val="0"/>
                <w:numId w:val="5"/>
              </w:numPr>
              <w:overflowPunct/>
              <w:autoSpaceDE/>
              <w:autoSpaceDN/>
              <w:adjustRightInd/>
              <w:spacing w:after="60"/>
              <w:ind w:left="720" w:firstLineChars="0"/>
              <w:textAlignment w:val="auto"/>
              <w:rPr>
                <w:rFonts w:eastAsia="宋体"/>
                <w:sz w:val="13"/>
                <w:szCs w:val="24"/>
                <w:lang w:eastAsia="zh-CN"/>
              </w:rPr>
            </w:pPr>
            <w:r w:rsidRPr="00DC3BA5">
              <w:rPr>
                <w:rFonts w:eastAsia="宋体"/>
                <w:sz w:val="13"/>
                <w:szCs w:val="24"/>
                <w:lang w:eastAsia="zh-CN"/>
              </w:rPr>
              <w:t>Whether this information is needed:</w:t>
            </w:r>
          </w:p>
          <w:p w14:paraId="6753ED75" w14:textId="77777777" w:rsidR="00DC3BA5" w:rsidRPr="00DC3BA5" w:rsidRDefault="00DC3BA5" w:rsidP="00DC3BA5">
            <w:pPr>
              <w:pStyle w:val="aff8"/>
              <w:widowControl w:val="0"/>
              <w:numPr>
                <w:ilvl w:val="1"/>
                <w:numId w:val="5"/>
              </w:numPr>
              <w:overflowPunct/>
              <w:autoSpaceDE/>
              <w:autoSpaceDN/>
              <w:adjustRightInd/>
              <w:spacing w:after="60"/>
              <w:ind w:left="1440" w:firstLineChars="0"/>
              <w:textAlignment w:val="auto"/>
              <w:rPr>
                <w:rFonts w:eastAsia="宋体"/>
                <w:sz w:val="13"/>
                <w:szCs w:val="24"/>
                <w:lang w:eastAsia="zh-CN"/>
              </w:rPr>
            </w:pPr>
            <w:r w:rsidRPr="00DC3BA5">
              <w:rPr>
                <w:rFonts w:eastAsia="宋体"/>
                <w:sz w:val="13"/>
                <w:szCs w:val="24"/>
                <w:lang w:eastAsia="zh-CN"/>
              </w:rPr>
              <w:t>UE with R-ML should know the modulation order information for each co-scheduled layer</w:t>
            </w:r>
          </w:p>
          <w:p w14:paraId="19C980AA" w14:textId="77777777" w:rsidR="00DC3BA5" w:rsidRPr="00DC3BA5" w:rsidRDefault="00DC3BA5" w:rsidP="00DC3BA5">
            <w:pPr>
              <w:pStyle w:val="aff8"/>
              <w:widowControl w:val="0"/>
              <w:numPr>
                <w:ilvl w:val="0"/>
                <w:numId w:val="5"/>
              </w:numPr>
              <w:overflowPunct/>
              <w:autoSpaceDE/>
              <w:autoSpaceDN/>
              <w:adjustRightInd/>
              <w:spacing w:after="60"/>
              <w:ind w:left="720" w:firstLineChars="0"/>
              <w:textAlignment w:val="auto"/>
              <w:rPr>
                <w:rFonts w:eastAsia="宋体"/>
                <w:sz w:val="13"/>
                <w:szCs w:val="24"/>
                <w:lang w:eastAsia="zh-CN"/>
              </w:rPr>
            </w:pPr>
            <w:r w:rsidRPr="00DC3BA5">
              <w:rPr>
                <w:rFonts w:eastAsia="宋体"/>
                <w:sz w:val="13"/>
                <w:szCs w:val="24"/>
                <w:lang w:eastAsia="zh-CN"/>
              </w:rPr>
              <w:t>If needed, how could be obtained by the UE:</w:t>
            </w:r>
          </w:p>
          <w:p w14:paraId="6259C775" w14:textId="77777777" w:rsidR="00DC3BA5" w:rsidRPr="00DC3BA5" w:rsidRDefault="00DC3BA5" w:rsidP="00DC3BA5">
            <w:pPr>
              <w:pStyle w:val="aff8"/>
              <w:widowControl w:val="0"/>
              <w:numPr>
                <w:ilvl w:val="1"/>
                <w:numId w:val="5"/>
              </w:numPr>
              <w:overflowPunct/>
              <w:autoSpaceDE/>
              <w:autoSpaceDN/>
              <w:adjustRightInd/>
              <w:spacing w:after="60"/>
              <w:ind w:left="1440" w:firstLineChars="0"/>
              <w:textAlignment w:val="auto"/>
              <w:rPr>
                <w:rFonts w:eastAsia="宋体"/>
                <w:sz w:val="13"/>
                <w:szCs w:val="24"/>
                <w:lang w:eastAsia="zh-CN"/>
              </w:rPr>
            </w:pPr>
            <w:r w:rsidRPr="00DC3BA5">
              <w:rPr>
                <w:rFonts w:eastAsia="宋体"/>
                <w:sz w:val="13"/>
                <w:szCs w:val="24"/>
                <w:lang w:eastAsia="zh-CN"/>
              </w:rPr>
              <w:t>Option 1: Blind detection should be studied</w:t>
            </w:r>
          </w:p>
          <w:p w14:paraId="2945BB35" w14:textId="77777777" w:rsidR="00DC3BA5" w:rsidRPr="00DC3BA5" w:rsidRDefault="00DC3BA5" w:rsidP="00DC3BA5">
            <w:pPr>
              <w:pStyle w:val="aff8"/>
              <w:widowControl w:val="0"/>
              <w:numPr>
                <w:ilvl w:val="1"/>
                <w:numId w:val="5"/>
              </w:numPr>
              <w:overflowPunct/>
              <w:autoSpaceDE/>
              <w:autoSpaceDN/>
              <w:adjustRightInd/>
              <w:spacing w:after="60"/>
              <w:ind w:left="1440" w:firstLineChars="0"/>
              <w:textAlignment w:val="auto"/>
              <w:rPr>
                <w:rFonts w:eastAsia="宋体"/>
                <w:sz w:val="13"/>
                <w:lang w:eastAsia="zh-CN"/>
              </w:rPr>
            </w:pPr>
            <w:r w:rsidRPr="00DC3BA5">
              <w:rPr>
                <w:rFonts w:eastAsia="宋体"/>
                <w:sz w:val="13"/>
                <w:szCs w:val="24"/>
                <w:lang w:eastAsia="zh-CN"/>
              </w:rPr>
              <w:t xml:space="preserve">Option 2: </w:t>
            </w:r>
            <w:r w:rsidRPr="00DC3BA5">
              <w:rPr>
                <w:rFonts w:eastAsia="宋体"/>
                <w:sz w:val="13"/>
                <w:lang w:eastAsia="zh-CN"/>
              </w:rPr>
              <w:t>By assistant information signalling the modulation order information</w:t>
            </w:r>
          </w:p>
          <w:p w14:paraId="732BA2B6" w14:textId="77777777" w:rsidR="00DC3BA5" w:rsidRPr="00DC3BA5" w:rsidRDefault="00DC3BA5" w:rsidP="00DC3BA5">
            <w:pPr>
              <w:pStyle w:val="aff8"/>
              <w:widowControl w:val="0"/>
              <w:numPr>
                <w:ilvl w:val="1"/>
                <w:numId w:val="5"/>
              </w:numPr>
              <w:overflowPunct/>
              <w:autoSpaceDE/>
              <w:autoSpaceDN/>
              <w:adjustRightInd/>
              <w:spacing w:after="60"/>
              <w:ind w:left="1440" w:firstLineChars="0"/>
              <w:textAlignment w:val="auto"/>
              <w:rPr>
                <w:rFonts w:eastAsia="宋体"/>
                <w:sz w:val="13"/>
                <w:szCs w:val="24"/>
                <w:lang w:eastAsia="zh-CN"/>
              </w:rPr>
            </w:pPr>
            <w:r w:rsidRPr="00DC3BA5">
              <w:rPr>
                <w:rFonts w:eastAsia="宋体"/>
                <w:sz w:val="13"/>
                <w:szCs w:val="24"/>
                <w:lang w:eastAsia="zh-CN"/>
              </w:rPr>
              <w:t>Option 3: Introduce the following signaling to reduce the search space</w:t>
            </w:r>
          </w:p>
          <w:p w14:paraId="6C0E24BD" w14:textId="77777777" w:rsidR="00DC3BA5" w:rsidRPr="00DC3BA5" w:rsidRDefault="00DC3BA5" w:rsidP="00DC3BA5">
            <w:pPr>
              <w:pStyle w:val="aff8"/>
              <w:widowControl w:val="0"/>
              <w:numPr>
                <w:ilvl w:val="0"/>
                <w:numId w:val="17"/>
              </w:numPr>
              <w:spacing w:after="60"/>
              <w:ind w:firstLineChars="0" w:hanging="280"/>
              <w:rPr>
                <w:rFonts w:eastAsiaTheme="minorEastAsia"/>
                <w:sz w:val="13"/>
              </w:rPr>
            </w:pPr>
            <w:r w:rsidRPr="00DC3BA5">
              <w:rPr>
                <w:rFonts w:eastAsia="宋体" w:hint="eastAsia"/>
                <w:sz w:val="13"/>
                <w:szCs w:val="24"/>
                <w:lang w:eastAsia="zh-CN"/>
              </w:rPr>
              <w:t>M</w:t>
            </w:r>
            <w:r w:rsidRPr="00DC3BA5">
              <w:rPr>
                <w:rFonts w:eastAsia="宋体"/>
                <w:sz w:val="13"/>
                <w:szCs w:val="24"/>
                <w:lang w:eastAsia="zh-CN"/>
              </w:rPr>
              <w:t>CS Table f</w:t>
            </w:r>
            <w:r w:rsidRPr="00DC3BA5">
              <w:rPr>
                <w:rFonts w:eastAsiaTheme="minorEastAsia"/>
                <w:sz w:val="13"/>
              </w:rPr>
              <w:t>or each co-scheduled UE;</w:t>
            </w:r>
          </w:p>
          <w:p w14:paraId="75A453FA" w14:textId="77777777" w:rsidR="00DC3BA5" w:rsidRPr="00DC3BA5" w:rsidRDefault="00DC3BA5" w:rsidP="00DC3BA5">
            <w:pPr>
              <w:pStyle w:val="aff8"/>
              <w:widowControl w:val="0"/>
              <w:numPr>
                <w:ilvl w:val="0"/>
                <w:numId w:val="17"/>
              </w:numPr>
              <w:spacing w:after="60"/>
              <w:ind w:firstLineChars="0" w:hanging="280"/>
              <w:rPr>
                <w:rFonts w:eastAsia="宋体"/>
                <w:sz w:val="13"/>
                <w:szCs w:val="24"/>
                <w:lang w:eastAsia="zh-CN"/>
              </w:rPr>
            </w:pPr>
            <w:r w:rsidRPr="00DC3BA5">
              <w:rPr>
                <w:rFonts w:eastAsiaTheme="minorEastAsia"/>
                <w:sz w:val="13"/>
              </w:rPr>
              <w:t>Number of co-sc</w:t>
            </w:r>
            <w:r w:rsidRPr="00DC3BA5">
              <w:rPr>
                <w:rFonts w:eastAsia="宋体"/>
                <w:sz w:val="13"/>
                <w:szCs w:val="24"/>
                <w:lang w:eastAsia="zh-CN"/>
              </w:rPr>
              <w:t>heduled UEs in each slot on each RB</w:t>
            </w:r>
          </w:p>
          <w:p w14:paraId="3C369E9F" w14:textId="77777777" w:rsidR="00DC3BA5" w:rsidRPr="00DC3BA5" w:rsidRDefault="00DC3BA5" w:rsidP="00DC3BA5">
            <w:pPr>
              <w:widowControl w:val="0"/>
              <w:spacing w:after="60"/>
              <w:rPr>
                <w:i/>
                <w:color w:val="0070C0"/>
                <w:sz w:val="13"/>
                <w:lang w:eastAsia="zh-CN"/>
              </w:rPr>
            </w:pPr>
          </w:p>
          <w:p w14:paraId="16701CE5" w14:textId="77777777" w:rsidR="00DC3BA5" w:rsidRPr="00DC3BA5" w:rsidRDefault="00DC3BA5" w:rsidP="00DC3BA5">
            <w:pPr>
              <w:widowControl w:val="0"/>
              <w:spacing w:after="60"/>
              <w:rPr>
                <w:b/>
                <w:sz w:val="13"/>
                <w:u w:val="single"/>
                <w:lang w:eastAsia="zh-CN"/>
              </w:rPr>
            </w:pPr>
            <w:r w:rsidRPr="00DC3BA5">
              <w:rPr>
                <w:b/>
                <w:sz w:val="13"/>
                <w:u w:val="single"/>
                <w:lang w:eastAsia="ko-KR"/>
              </w:rPr>
              <w:t>Issue 3-2-2: RS location information of the co-scheduled UE</w:t>
            </w:r>
          </w:p>
          <w:p w14:paraId="66113C94" w14:textId="77777777" w:rsidR="00DC3BA5" w:rsidRPr="00DC3BA5" w:rsidRDefault="00DC3BA5" w:rsidP="00DC3BA5">
            <w:pPr>
              <w:pStyle w:val="aff8"/>
              <w:widowControl w:val="0"/>
              <w:numPr>
                <w:ilvl w:val="0"/>
                <w:numId w:val="5"/>
              </w:numPr>
              <w:overflowPunct/>
              <w:autoSpaceDE/>
              <w:autoSpaceDN/>
              <w:adjustRightInd/>
              <w:spacing w:after="60"/>
              <w:ind w:left="720" w:firstLineChars="0"/>
              <w:textAlignment w:val="auto"/>
              <w:rPr>
                <w:rFonts w:eastAsia="宋体"/>
                <w:sz w:val="13"/>
                <w:szCs w:val="24"/>
                <w:lang w:eastAsia="zh-CN"/>
              </w:rPr>
            </w:pPr>
            <w:r w:rsidRPr="00DC3BA5">
              <w:rPr>
                <w:rFonts w:eastAsia="宋体"/>
                <w:sz w:val="13"/>
                <w:szCs w:val="24"/>
                <w:lang w:eastAsia="zh-CN"/>
              </w:rPr>
              <w:t>Option 1: UE assumes the target PDSCH is not overlapped with the CSI-RS of the co-scheduled UE</w:t>
            </w:r>
          </w:p>
          <w:p w14:paraId="3E4DED3B" w14:textId="77777777" w:rsidR="00DC3BA5" w:rsidRPr="00DC3BA5" w:rsidRDefault="00DC3BA5" w:rsidP="00DC3BA5">
            <w:pPr>
              <w:pStyle w:val="aff8"/>
              <w:widowControl w:val="0"/>
              <w:numPr>
                <w:ilvl w:val="0"/>
                <w:numId w:val="5"/>
              </w:numPr>
              <w:overflowPunct/>
              <w:autoSpaceDE/>
              <w:autoSpaceDN/>
              <w:adjustRightInd/>
              <w:spacing w:after="60"/>
              <w:ind w:left="720" w:firstLineChars="0"/>
              <w:textAlignment w:val="auto"/>
              <w:rPr>
                <w:rFonts w:eastAsia="宋体"/>
                <w:sz w:val="13"/>
                <w:szCs w:val="24"/>
                <w:lang w:eastAsia="zh-CN"/>
              </w:rPr>
            </w:pPr>
            <w:r w:rsidRPr="00DC3BA5">
              <w:rPr>
                <w:rFonts w:eastAsia="宋体" w:hint="eastAsia"/>
                <w:sz w:val="13"/>
                <w:szCs w:val="24"/>
                <w:lang w:eastAsia="zh-CN"/>
              </w:rPr>
              <w:t>O</w:t>
            </w:r>
            <w:r w:rsidRPr="00DC3BA5">
              <w:rPr>
                <w:rFonts w:eastAsia="宋体"/>
                <w:sz w:val="13"/>
                <w:szCs w:val="24"/>
                <w:lang w:eastAsia="zh-CN"/>
              </w:rPr>
              <w:t>ption 2: Assistant signaling should be introduced</w:t>
            </w:r>
          </w:p>
          <w:p w14:paraId="4E92C6C0" w14:textId="77777777" w:rsidR="00DC3BA5" w:rsidRPr="00DC3BA5" w:rsidRDefault="00DC3BA5" w:rsidP="00DC3BA5">
            <w:pPr>
              <w:pStyle w:val="aff8"/>
              <w:widowControl w:val="0"/>
              <w:numPr>
                <w:ilvl w:val="1"/>
                <w:numId w:val="5"/>
              </w:numPr>
              <w:overflowPunct/>
              <w:autoSpaceDE/>
              <w:autoSpaceDN/>
              <w:adjustRightInd/>
              <w:spacing w:after="60"/>
              <w:ind w:left="1440" w:firstLineChars="0"/>
              <w:textAlignment w:val="auto"/>
              <w:rPr>
                <w:rFonts w:eastAsia="宋体"/>
                <w:sz w:val="13"/>
                <w:szCs w:val="24"/>
                <w:lang w:eastAsia="zh-CN"/>
              </w:rPr>
            </w:pPr>
            <w:r w:rsidRPr="00DC3BA5">
              <w:rPr>
                <w:rFonts w:eastAsia="宋体"/>
                <w:sz w:val="13"/>
                <w:szCs w:val="24"/>
                <w:lang w:eastAsia="zh-CN"/>
              </w:rPr>
              <w:t xml:space="preserve">Whether </w:t>
            </w:r>
            <w:r w:rsidRPr="00DC3BA5">
              <w:rPr>
                <w:rFonts w:eastAsiaTheme="minorEastAsia"/>
                <w:sz w:val="13"/>
              </w:rPr>
              <w:t>the</w:t>
            </w:r>
            <w:r w:rsidRPr="00DC3BA5">
              <w:rPr>
                <w:rFonts w:eastAsia="宋体"/>
                <w:sz w:val="13"/>
                <w:szCs w:val="24"/>
                <w:lang w:eastAsia="zh-CN"/>
              </w:rPr>
              <w:t xml:space="preserve"> interference signal contains one or more PT-RS or CSI-RS resources transmitted for the co-scheduled UEs</w:t>
            </w:r>
          </w:p>
          <w:p w14:paraId="6FDF972D" w14:textId="77777777" w:rsidR="00DC3BA5" w:rsidRPr="00DC3BA5" w:rsidRDefault="00DC3BA5" w:rsidP="00DC3BA5">
            <w:pPr>
              <w:widowControl w:val="0"/>
              <w:spacing w:after="60"/>
              <w:rPr>
                <w:i/>
                <w:color w:val="0070C0"/>
                <w:sz w:val="13"/>
                <w:lang w:eastAsia="zh-CN"/>
              </w:rPr>
            </w:pPr>
          </w:p>
          <w:p w14:paraId="6FB79AF9" w14:textId="77777777" w:rsidR="00DC3BA5" w:rsidRPr="00DC3BA5" w:rsidRDefault="00DC3BA5" w:rsidP="00DC3BA5">
            <w:pPr>
              <w:pStyle w:val="4"/>
              <w:keepNext w:val="0"/>
              <w:keepLines w:val="0"/>
              <w:widowControl w:val="0"/>
              <w:numPr>
                <w:ilvl w:val="0"/>
                <w:numId w:val="0"/>
              </w:numPr>
              <w:spacing w:before="0" w:after="60"/>
              <w:outlineLvl w:val="3"/>
              <w:rPr>
                <w:sz w:val="18"/>
                <w:szCs w:val="16"/>
              </w:rPr>
            </w:pPr>
            <w:r w:rsidRPr="00DC3BA5">
              <w:rPr>
                <w:sz w:val="18"/>
              </w:rPr>
              <w:t>Sub-topic 3-3:</w:t>
            </w:r>
            <w:r w:rsidRPr="00DC3BA5">
              <w:rPr>
                <w:rFonts w:hint="eastAsia"/>
                <w:sz w:val="18"/>
                <w:szCs w:val="16"/>
              </w:rPr>
              <w:tab/>
            </w:r>
            <w:r w:rsidRPr="00DC3BA5">
              <w:rPr>
                <w:sz w:val="18"/>
                <w:szCs w:val="16"/>
              </w:rPr>
              <w:t>Sign</w:t>
            </w:r>
            <w:r w:rsidRPr="00DC3BA5">
              <w:rPr>
                <w:rFonts w:hint="eastAsia"/>
                <w:sz w:val="18"/>
                <w:szCs w:val="16"/>
              </w:rPr>
              <w:t xml:space="preserve">alling for </w:t>
            </w:r>
            <w:r w:rsidRPr="00DC3BA5">
              <w:rPr>
                <w:sz w:val="18"/>
                <w:szCs w:val="16"/>
              </w:rPr>
              <w:t>network assistant</w:t>
            </w:r>
            <w:r w:rsidRPr="00DC3BA5">
              <w:rPr>
                <w:rFonts w:hint="eastAsia"/>
                <w:sz w:val="18"/>
                <w:szCs w:val="16"/>
              </w:rPr>
              <w:t xml:space="preserve"> information if introduced</w:t>
            </w:r>
          </w:p>
          <w:p w14:paraId="71C12596" w14:textId="77777777" w:rsidR="00DC3BA5" w:rsidRPr="00DC3BA5" w:rsidRDefault="00DC3BA5" w:rsidP="00DC3BA5">
            <w:pPr>
              <w:widowControl w:val="0"/>
              <w:spacing w:after="60"/>
              <w:rPr>
                <w:b/>
                <w:sz w:val="13"/>
                <w:u w:val="single"/>
                <w:lang w:eastAsia="ko-KR"/>
              </w:rPr>
            </w:pPr>
            <w:r w:rsidRPr="00DC3BA5">
              <w:rPr>
                <w:b/>
                <w:sz w:val="13"/>
                <w:u w:val="single"/>
                <w:lang w:eastAsia="ko-KR"/>
              </w:rPr>
              <w:t xml:space="preserve">Issue 3-3-1: Signalling </w:t>
            </w:r>
            <w:r w:rsidRPr="00DC3BA5">
              <w:rPr>
                <w:rFonts w:hint="eastAsia"/>
                <w:b/>
                <w:sz w:val="13"/>
                <w:u w:val="single"/>
                <w:lang w:eastAsia="zh-CN"/>
              </w:rPr>
              <w:t>for</w:t>
            </w:r>
            <w:r w:rsidRPr="00DC3BA5">
              <w:rPr>
                <w:b/>
                <w:sz w:val="13"/>
                <w:u w:val="single"/>
                <w:lang w:eastAsia="ko-KR"/>
              </w:rPr>
              <w:t xml:space="preserve"> the network assistant information (If introduced)</w:t>
            </w:r>
          </w:p>
          <w:p w14:paraId="19CBD153" w14:textId="77777777" w:rsidR="00DC3BA5" w:rsidRPr="00DC3BA5" w:rsidRDefault="00DC3BA5" w:rsidP="00DC3BA5">
            <w:pPr>
              <w:pStyle w:val="aff8"/>
              <w:widowControl w:val="0"/>
              <w:numPr>
                <w:ilvl w:val="0"/>
                <w:numId w:val="5"/>
              </w:numPr>
              <w:overflowPunct/>
              <w:autoSpaceDE/>
              <w:autoSpaceDN/>
              <w:adjustRightInd/>
              <w:spacing w:after="60"/>
              <w:ind w:left="720" w:firstLineChars="0"/>
              <w:textAlignment w:val="auto"/>
              <w:rPr>
                <w:rFonts w:eastAsia="宋体"/>
                <w:sz w:val="13"/>
                <w:szCs w:val="24"/>
                <w:lang w:eastAsia="zh-CN"/>
              </w:rPr>
            </w:pPr>
            <w:r w:rsidRPr="00DC3BA5">
              <w:rPr>
                <w:rFonts w:eastAsia="宋体"/>
                <w:sz w:val="13"/>
                <w:szCs w:val="24"/>
                <w:lang w:eastAsia="zh-CN"/>
              </w:rPr>
              <w:t>Option 1: RRC and MAC-CE signaling</w:t>
            </w:r>
          </w:p>
          <w:p w14:paraId="3B2A0AEF" w14:textId="77777777" w:rsidR="00DC3BA5" w:rsidRPr="00DC3BA5" w:rsidRDefault="00DC3BA5" w:rsidP="00DC3BA5">
            <w:pPr>
              <w:pStyle w:val="aff8"/>
              <w:widowControl w:val="0"/>
              <w:numPr>
                <w:ilvl w:val="0"/>
                <w:numId w:val="5"/>
              </w:numPr>
              <w:overflowPunct/>
              <w:autoSpaceDE/>
              <w:autoSpaceDN/>
              <w:adjustRightInd/>
              <w:spacing w:after="60"/>
              <w:ind w:left="720" w:firstLineChars="0"/>
              <w:textAlignment w:val="auto"/>
              <w:rPr>
                <w:rFonts w:eastAsia="宋体"/>
                <w:sz w:val="13"/>
                <w:szCs w:val="24"/>
                <w:lang w:eastAsia="zh-CN"/>
              </w:rPr>
            </w:pPr>
            <w:r w:rsidRPr="00DC3BA5">
              <w:rPr>
                <w:rFonts w:eastAsia="宋体"/>
                <w:sz w:val="13"/>
                <w:szCs w:val="24"/>
                <w:lang w:eastAsia="zh-CN"/>
              </w:rPr>
              <w:t>Option 2: DCI</w:t>
            </w:r>
          </w:p>
          <w:p w14:paraId="56F24BFD" w14:textId="77777777" w:rsidR="00DC3BA5" w:rsidRPr="00DC3BA5" w:rsidRDefault="00DC3BA5" w:rsidP="00DC3BA5">
            <w:pPr>
              <w:widowControl w:val="0"/>
              <w:spacing w:after="60"/>
              <w:rPr>
                <w:i/>
                <w:color w:val="0070C0"/>
                <w:sz w:val="13"/>
                <w:lang w:eastAsia="zh-CN"/>
              </w:rPr>
            </w:pPr>
          </w:p>
          <w:p w14:paraId="285A0898" w14:textId="77777777" w:rsidR="00DC3BA5" w:rsidRPr="00DC3BA5" w:rsidRDefault="00DC3BA5" w:rsidP="00DC3BA5">
            <w:pPr>
              <w:widowControl w:val="0"/>
              <w:spacing w:after="60"/>
              <w:rPr>
                <w:b/>
                <w:sz w:val="13"/>
                <w:u w:val="single"/>
                <w:lang w:eastAsia="ko-KR"/>
              </w:rPr>
            </w:pPr>
            <w:r w:rsidRPr="00DC3BA5">
              <w:rPr>
                <w:b/>
                <w:sz w:val="13"/>
                <w:u w:val="single"/>
                <w:lang w:eastAsia="ko-KR"/>
              </w:rPr>
              <w:t>Issue 3-3-2: Granularity of the network assistant signalling (If introduced)</w:t>
            </w:r>
          </w:p>
          <w:p w14:paraId="21088756" w14:textId="77777777" w:rsidR="00DC3BA5" w:rsidRPr="00DC3BA5" w:rsidRDefault="00DC3BA5" w:rsidP="00DC3BA5">
            <w:pPr>
              <w:pStyle w:val="aff8"/>
              <w:widowControl w:val="0"/>
              <w:numPr>
                <w:ilvl w:val="0"/>
                <w:numId w:val="5"/>
              </w:numPr>
              <w:overflowPunct/>
              <w:autoSpaceDE/>
              <w:autoSpaceDN/>
              <w:adjustRightInd/>
              <w:spacing w:after="60"/>
              <w:ind w:left="720" w:firstLineChars="0"/>
              <w:textAlignment w:val="auto"/>
              <w:rPr>
                <w:rFonts w:eastAsia="宋体"/>
                <w:sz w:val="13"/>
                <w:szCs w:val="24"/>
                <w:lang w:eastAsia="zh-CN"/>
              </w:rPr>
            </w:pPr>
            <w:r w:rsidRPr="00DC3BA5">
              <w:rPr>
                <w:rFonts w:eastAsia="宋体"/>
                <w:sz w:val="13"/>
                <w:szCs w:val="24"/>
                <w:lang w:eastAsia="zh-CN"/>
              </w:rPr>
              <w:t>Option 1: For the whole bandwidth of serving UE considering the overhead limitation</w:t>
            </w:r>
          </w:p>
          <w:p w14:paraId="53332362" w14:textId="5F3CB918" w:rsidR="00D57A2C" w:rsidRDefault="00DC3BA5" w:rsidP="00DC3BA5">
            <w:pPr>
              <w:widowControl w:val="0"/>
              <w:spacing w:after="60"/>
              <w:jc w:val="both"/>
              <w:rPr>
                <w:lang w:eastAsia="zh-CN"/>
              </w:rPr>
            </w:pPr>
            <w:r w:rsidRPr="00DC3BA5">
              <w:rPr>
                <w:rFonts w:eastAsia="宋体" w:hint="eastAsia"/>
                <w:sz w:val="13"/>
                <w:szCs w:val="24"/>
                <w:lang w:eastAsia="zh-CN"/>
              </w:rPr>
              <w:t>O</w:t>
            </w:r>
            <w:r w:rsidRPr="00DC3BA5">
              <w:rPr>
                <w:rFonts w:eastAsia="宋体"/>
                <w:sz w:val="13"/>
                <w:szCs w:val="24"/>
                <w:lang w:eastAsia="zh-CN"/>
              </w:rPr>
              <w:t>ther options are not precluded</w:t>
            </w:r>
          </w:p>
        </w:tc>
      </w:tr>
    </w:tbl>
    <w:p w14:paraId="30A2D4EA" w14:textId="405545C9" w:rsidR="006C513A" w:rsidRDefault="001F0FAF" w:rsidP="00062D38">
      <w:pPr>
        <w:pStyle w:val="1"/>
        <w:rPr>
          <w:lang w:val="en-US" w:eastAsia="zh-CN"/>
        </w:rPr>
      </w:pPr>
      <w:r>
        <w:rPr>
          <w:lang w:val="en-US" w:eastAsia="zh-CN"/>
        </w:rPr>
        <w:lastRenderedPageBreak/>
        <w:t>Discussion</w:t>
      </w:r>
    </w:p>
    <w:p w14:paraId="25D88EC8" w14:textId="779C0B90" w:rsidR="00EB2AEE" w:rsidRDefault="00062D38" w:rsidP="00062D38">
      <w:pPr>
        <w:pStyle w:val="2"/>
        <w:rPr>
          <w:lang w:eastAsia="zh-CN"/>
        </w:rPr>
      </w:pPr>
      <w:r w:rsidRPr="00062D38">
        <w:rPr>
          <w:lang w:eastAsia="zh-CN"/>
        </w:rPr>
        <w:t>Information required for both E-MMSE-IRC and R-ML</w:t>
      </w:r>
    </w:p>
    <w:p w14:paraId="790717D4" w14:textId="49ADE589" w:rsidR="00FF7326" w:rsidRPr="00FF7326" w:rsidRDefault="00FF7326" w:rsidP="00C74830">
      <w:pPr>
        <w:jc w:val="both"/>
        <w:rPr>
          <w:b/>
          <w:u w:val="single"/>
          <w:lang w:val="sv-SE" w:eastAsia="zh-CN"/>
        </w:rPr>
      </w:pPr>
      <w:r w:rsidRPr="00FF7326">
        <w:rPr>
          <w:b/>
          <w:u w:val="single"/>
          <w:lang w:val="sv-SE" w:eastAsia="zh-CN"/>
        </w:rPr>
        <w:t>T</w:t>
      </w:r>
      <w:r w:rsidR="00062D38">
        <w:rPr>
          <w:rFonts w:hint="eastAsia"/>
          <w:b/>
          <w:u w:val="single"/>
          <w:lang w:val="sv-SE" w:eastAsia="zh-CN"/>
        </w:rPr>
        <w:t>h</w:t>
      </w:r>
      <w:r w:rsidR="00062D38">
        <w:rPr>
          <w:b/>
          <w:u w:val="single"/>
          <w:lang w:val="sv-SE" w:eastAsia="zh-CN"/>
        </w:rPr>
        <w:t xml:space="preserve">e presence of co-scheduled UE </w:t>
      </w:r>
    </w:p>
    <w:p w14:paraId="3841007E" w14:textId="139BE9DD" w:rsidR="00187D88" w:rsidRDefault="00187D88" w:rsidP="00C74830">
      <w:pPr>
        <w:jc w:val="both"/>
        <w:rPr>
          <w:lang w:val="en-US" w:eastAsia="zh-CN"/>
        </w:rPr>
      </w:pPr>
      <w:r>
        <w:rPr>
          <w:lang w:val="sv-SE" w:eastAsia="zh-CN"/>
        </w:rPr>
        <w:t xml:space="preserve">For </w:t>
      </w:r>
      <w:r w:rsidR="001E0609">
        <w:rPr>
          <w:lang w:val="sv-SE" w:eastAsia="zh-CN"/>
        </w:rPr>
        <w:t xml:space="preserve">both </w:t>
      </w:r>
      <w:r w:rsidR="001E0609">
        <w:rPr>
          <w:rFonts w:hint="eastAsia"/>
          <w:lang w:val="sv-SE" w:eastAsia="zh-CN"/>
        </w:rPr>
        <w:t>E-MMSE-IRC</w:t>
      </w:r>
      <w:r w:rsidR="001E0609">
        <w:rPr>
          <w:lang w:val="sv-SE" w:eastAsia="zh-CN"/>
        </w:rPr>
        <w:t xml:space="preserve"> and R-ML advanced receiver</w:t>
      </w:r>
      <w:r>
        <w:rPr>
          <w:lang w:val="sv-SE" w:eastAsia="zh-CN"/>
        </w:rPr>
        <w:t xml:space="preserve">, </w:t>
      </w:r>
      <w:r w:rsidR="001E0609">
        <w:rPr>
          <w:lang w:val="sv-SE" w:eastAsia="zh-CN"/>
        </w:rPr>
        <w:t xml:space="preserve">there is no doubt that </w:t>
      </w:r>
      <w:r w:rsidR="001E0609" w:rsidRPr="001E0609">
        <w:rPr>
          <w:lang w:val="sv-SE" w:eastAsia="zh-CN"/>
        </w:rPr>
        <w:t>UE should know the presence of MU-MIMO</w:t>
      </w:r>
      <w:r w:rsidR="001E0609">
        <w:rPr>
          <w:lang w:val="sv-SE" w:eastAsia="zh-CN"/>
        </w:rPr>
        <w:t xml:space="preserve">. But it seems no need to introduce </w:t>
      </w:r>
      <w:r w:rsidR="00652C7C">
        <w:rPr>
          <w:lang w:val="sv-SE" w:eastAsia="zh-CN"/>
        </w:rPr>
        <w:t>explicit network a</w:t>
      </w:r>
      <w:r w:rsidR="00652C7C" w:rsidRPr="00652C7C">
        <w:rPr>
          <w:lang w:val="sv-SE" w:eastAsia="zh-CN"/>
        </w:rPr>
        <w:t>ssistant information signalling</w:t>
      </w:r>
      <w:r w:rsidR="001E0609">
        <w:rPr>
          <w:lang w:val="sv-SE" w:eastAsia="zh-CN"/>
        </w:rPr>
        <w:t xml:space="preserve"> </w:t>
      </w:r>
      <w:r w:rsidR="00652C7C">
        <w:rPr>
          <w:lang w:val="sv-SE" w:eastAsia="zh-CN"/>
        </w:rPr>
        <w:t>for the presence of co-scheduled UE, as the presence of co-scheduled UE could be implicitly indicated by other network a</w:t>
      </w:r>
      <w:r w:rsidR="00652C7C" w:rsidRPr="00652C7C">
        <w:rPr>
          <w:lang w:val="sv-SE" w:eastAsia="zh-CN"/>
        </w:rPr>
        <w:t>ssistant information signalling</w:t>
      </w:r>
      <w:r w:rsidR="00652C7C">
        <w:rPr>
          <w:lang w:val="sv-SE" w:eastAsia="zh-CN"/>
        </w:rPr>
        <w:t>, for example DMRS port information of co-scheduled UEs</w:t>
      </w:r>
      <w:r>
        <w:rPr>
          <w:lang w:val="en-US" w:eastAsia="zh-CN"/>
        </w:rPr>
        <w:t>.</w:t>
      </w:r>
    </w:p>
    <w:p w14:paraId="1021B3B2" w14:textId="50BC36AD" w:rsidR="00187D88" w:rsidRDefault="00187D88" w:rsidP="00C74830">
      <w:pPr>
        <w:jc w:val="both"/>
        <w:rPr>
          <w:lang w:val="en-US" w:eastAsia="zh-CN"/>
        </w:rPr>
      </w:pPr>
      <w:r w:rsidRPr="00363917">
        <w:rPr>
          <w:rFonts w:eastAsiaTheme="minorEastAsia"/>
          <w:b/>
          <w:color w:val="000000"/>
          <w:lang w:eastAsia="zh-CN"/>
        </w:rPr>
        <w:t xml:space="preserve">Proposal </w:t>
      </w:r>
      <w:r>
        <w:rPr>
          <w:rFonts w:eastAsiaTheme="minorEastAsia"/>
          <w:b/>
          <w:color w:val="000000"/>
          <w:lang w:eastAsia="zh-CN"/>
        </w:rPr>
        <w:t xml:space="preserve">1: </w:t>
      </w:r>
      <w:r w:rsidR="00652C7C">
        <w:rPr>
          <w:rFonts w:eastAsiaTheme="minorEastAsia"/>
          <w:b/>
          <w:color w:val="000000"/>
          <w:lang w:eastAsia="zh-CN"/>
        </w:rPr>
        <w:t>N</w:t>
      </w:r>
      <w:r w:rsidR="00652C7C" w:rsidRPr="00652C7C">
        <w:rPr>
          <w:rFonts w:eastAsiaTheme="minorEastAsia"/>
          <w:b/>
          <w:color w:val="000000"/>
          <w:lang w:eastAsia="zh-CN"/>
        </w:rPr>
        <w:t>o need to introduce explicit network assistant information signalling for the presence of co-scheduled UE</w:t>
      </w:r>
      <w:r>
        <w:rPr>
          <w:rFonts w:eastAsiaTheme="minorEastAsia"/>
          <w:b/>
          <w:color w:val="000000"/>
          <w:lang w:eastAsia="zh-CN"/>
        </w:rPr>
        <w:t>.</w:t>
      </w:r>
    </w:p>
    <w:p w14:paraId="097715FC" w14:textId="28A8FA11" w:rsidR="00187D88" w:rsidRPr="000A7D67" w:rsidRDefault="00652C7C" w:rsidP="00C74830">
      <w:pPr>
        <w:jc w:val="both"/>
        <w:rPr>
          <w:b/>
          <w:u w:val="single"/>
          <w:lang w:val="en-US" w:eastAsia="zh-CN"/>
        </w:rPr>
      </w:pPr>
      <w:r w:rsidRPr="00652C7C">
        <w:rPr>
          <w:b/>
          <w:u w:val="single"/>
          <w:lang w:eastAsia="ko-KR"/>
        </w:rPr>
        <w:t>The DMRS sequence information for the co-scheduled UE</w:t>
      </w:r>
      <w:r w:rsidR="000A7D67" w:rsidRPr="000A7D67">
        <w:rPr>
          <w:b/>
          <w:u w:val="single"/>
          <w:lang w:val="en-US" w:eastAsia="zh-CN"/>
        </w:rPr>
        <w:t xml:space="preserve"> </w:t>
      </w:r>
    </w:p>
    <w:p w14:paraId="24316BD6" w14:textId="7AD4BEE4" w:rsidR="00B67B4A" w:rsidRDefault="00E33EF7" w:rsidP="00C74830">
      <w:pPr>
        <w:jc w:val="both"/>
        <w:rPr>
          <w:lang w:val="en-US" w:eastAsia="zh-CN"/>
        </w:rPr>
      </w:pPr>
      <w:r>
        <w:rPr>
          <w:lang w:val="en-US" w:eastAsia="zh-CN"/>
        </w:rPr>
        <w:t>In order to get the DMRS sequence</w:t>
      </w:r>
      <w:r w:rsidR="00737217">
        <w:rPr>
          <w:lang w:val="en-US" w:eastAsia="zh-CN"/>
        </w:rPr>
        <w:t xml:space="preserve"> of the co-scheduled UE</w:t>
      </w:r>
      <w:r>
        <w:rPr>
          <w:lang w:val="en-US" w:eastAsia="zh-CN"/>
        </w:rPr>
        <w:t xml:space="preserve">, not only the </w:t>
      </w:r>
      <w:r w:rsidRPr="00E33EF7">
        <w:rPr>
          <w:rFonts w:hint="eastAsia"/>
          <w:lang w:val="en-US" w:eastAsia="zh-CN"/>
        </w:rPr>
        <w:t>DM</w:t>
      </w:r>
      <w:r>
        <w:rPr>
          <w:rFonts w:hint="eastAsia"/>
          <w:lang w:val="en-US" w:eastAsia="zh-CN"/>
        </w:rPr>
        <w:t>RS sequence initialization seed</w:t>
      </w:r>
      <w:r w:rsidRPr="00E33EF7">
        <w:rPr>
          <w:rFonts w:hint="eastAsia"/>
          <w:lang w:val="en-US" w:eastAsia="zh-CN"/>
        </w:rPr>
        <w:t xml:space="preserve"> n</w:t>
      </w:r>
      <w:r w:rsidRPr="00E33EF7">
        <w:rPr>
          <w:rFonts w:hint="eastAsia"/>
          <w:vertAlign w:val="subscript"/>
          <w:lang w:val="en-US" w:eastAsia="zh-CN"/>
        </w:rPr>
        <w:t>SCID</w:t>
      </w:r>
      <w:r w:rsidRPr="00E33EF7">
        <w:rPr>
          <w:rFonts w:hint="eastAsia"/>
          <w:lang w:val="en-US" w:eastAsia="zh-CN"/>
        </w:rPr>
        <w:t xml:space="preserve"> </w:t>
      </w:r>
      <w:r w:rsidRPr="00E33EF7">
        <w:rPr>
          <w:rFonts w:hint="eastAsia"/>
          <w:lang w:val="en-US" w:eastAsia="zh-CN"/>
        </w:rPr>
        <w:t>∈</w:t>
      </w:r>
      <w:r w:rsidRPr="00E33EF7">
        <w:rPr>
          <w:rFonts w:hint="eastAsia"/>
          <w:lang w:val="en-US" w:eastAsia="zh-CN"/>
        </w:rPr>
        <w:t xml:space="preserve"> {0, 1}</w:t>
      </w:r>
      <w:r>
        <w:rPr>
          <w:lang w:val="en-US" w:eastAsia="zh-CN"/>
        </w:rPr>
        <w:t xml:space="preserve"> should be indicated, but also the DMRS sequence scrambling ID</w:t>
      </w:r>
      <w:r w:rsidRPr="00E33EF7">
        <w:rPr>
          <w:sz w:val="13"/>
          <w:lang w:val="en-US" w:eastAsia="zh-CN"/>
        </w:rPr>
        <w:t xml:space="preserve"> </w:t>
      </w:r>
      <m:oMath>
        <m:sSubSup>
          <m:sSubSupPr>
            <m:ctrlPr>
              <w:rPr>
                <w:rFonts w:ascii="Cambria Math" w:eastAsia="KaiTi_GB2312" w:hAnsi="Cambria Math"/>
                <w:i/>
                <w:iCs/>
                <w:szCs w:val="28"/>
              </w:rPr>
            </m:ctrlPr>
          </m:sSubSupPr>
          <m:e>
            <m:r>
              <w:rPr>
                <w:rFonts w:ascii="Cambria Math" w:eastAsia="KaiTi_GB2312" w:hAnsi="Cambria Math"/>
                <w:szCs w:val="28"/>
              </w:rPr>
              <m:t>N</m:t>
            </m:r>
          </m:e>
          <m:sub>
            <m:r>
              <m:rPr>
                <m:nor/>
              </m:rPr>
              <w:rPr>
                <w:rFonts w:eastAsia="KaiTi_GB2312"/>
                <w:szCs w:val="28"/>
              </w:rPr>
              <m:t>ID</m:t>
            </m:r>
          </m:sub>
          <m:sup>
            <m:r>
              <w:rPr>
                <w:rFonts w:ascii="Cambria Math" w:eastAsia="KaiTi_GB2312" w:hAnsi="Cambria Math"/>
                <w:szCs w:val="28"/>
              </w:rPr>
              <m:t>0</m:t>
            </m:r>
          </m:sup>
        </m:sSubSup>
        <m:r>
          <w:rPr>
            <w:rFonts w:ascii="Cambria Math" w:eastAsia="KaiTi_GB2312" w:hAnsi="Cambria Math"/>
            <w:szCs w:val="28"/>
          </w:rPr>
          <m:t>,</m:t>
        </m:r>
        <m:sSubSup>
          <m:sSubSupPr>
            <m:ctrlPr>
              <w:rPr>
                <w:rFonts w:ascii="Cambria Math" w:eastAsia="KaiTi_GB2312" w:hAnsi="Cambria Math"/>
                <w:i/>
                <w:iCs/>
                <w:szCs w:val="28"/>
              </w:rPr>
            </m:ctrlPr>
          </m:sSubSupPr>
          <m:e>
            <m:r>
              <w:rPr>
                <w:rFonts w:ascii="Cambria Math" w:eastAsia="KaiTi_GB2312" w:hAnsi="Cambria Math"/>
                <w:szCs w:val="28"/>
              </w:rPr>
              <m:t>N</m:t>
            </m:r>
          </m:e>
          <m:sub>
            <m:r>
              <m:rPr>
                <m:nor/>
              </m:rPr>
              <w:rPr>
                <w:rFonts w:eastAsia="KaiTi_GB2312"/>
                <w:szCs w:val="28"/>
              </w:rPr>
              <m:t>ID</m:t>
            </m:r>
          </m:sub>
          <m:sup>
            <m:r>
              <w:rPr>
                <w:rFonts w:ascii="Cambria Math" w:eastAsia="KaiTi_GB2312" w:hAnsi="Cambria Math"/>
                <w:szCs w:val="28"/>
              </w:rPr>
              <m:t>1</m:t>
            </m:r>
          </m:sup>
        </m:sSubSup>
      </m:oMath>
      <w:r>
        <w:rPr>
          <w:lang w:val="en-US" w:eastAsia="zh-CN"/>
        </w:rPr>
        <w:t xml:space="preserve"> should be indicated</w:t>
      </w:r>
      <w:r w:rsidR="00CC3656">
        <w:rPr>
          <w:lang w:val="en-US" w:eastAsia="zh-CN"/>
        </w:rPr>
        <w:t>.</w:t>
      </w:r>
      <w:r>
        <w:rPr>
          <w:lang w:val="en-US" w:eastAsia="zh-CN"/>
        </w:rPr>
        <w:t xml:space="preserve"> </w:t>
      </w:r>
      <w:r w:rsidR="00663721">
        <w:rPr>
          <w:lang w:val="en-US" w:eastAsia="zh-CN"/>
        </w:rPr>
        <w:t>D</w:t>
      </w:r>
      <w:r w:rsidR="00663721" w:rsidRPr="00E33EF7">
        <w:rPr>
          <w:rFonts w:hint="eastAsia"/>
          <w:lang w:val="en-US" w:eastAsia="zh-CN"/>
        </w:rPr>
        <w:t>M</w:t>
      </w:r>
      <w:r w:rsidR="00663721">
        <w:rPr>
          <w:rFonts w:hint="eastAsia"/>
          <w:lang w:val="en-US" w:eastAsia="zh-CN"/>
        </w:rPr>
        <w:t>RS sequence initialization seed</w:t>
      </w:r>
      <w:r w:rsidR="00663721">
        <w:rPr>
          <w:lang w:val="en-US" w:eastAsia="zh-CN"/>
        </w:rPr>
        <w:t xml:space="preserve"> only need 1 bit for each co-scheduled UE, but each</w:t>
      </w:r>
      <w:r>
        <w:rPr>
          <w:lang w:val="en-US" w:eastAsia="zh-CN"/>
        </w:rPr>
        <w:t xml:space="preserve"> DMRS sequence </w:t>
      </w:r>
      <w:r w:rsidR="00663721">
        <w:rPr>
          <w:lang w:val="en-US" w:eastAsia="zh-CN"/>
        </w:rPr>
        <w:t xml:space="preserve">scrambling ID </w:t>
      </w:r>
      <w:r>
        <w:rPr>
          <w:lang w:val="en-US" w:eastAsia="zh-CN"/>
        </w:rPr>
        <w:t xml:space="preserve">need </w:t>
      </w:r>
      <w:r w:rsidR="00663721">
        <w:rPr>
          <w:lang w:val="en-US" w:eastAsia="zh-CN"/>
        </w:rPr>
        <w:t xml:space="preserve">16 bits for each co-scheduled UE. Considering the overhead, it is impossible to use </w:t>
      </w:r>
      <w:r w:rsidR="00663721" w:rsidRPr="00663721">
        <w:rPr>
          <w:lang w:val="en-US" w:eastAsia="zh-CN"/>
        </w:rPr>
        <w:t>explicit network assistant information signalling</w:t>
      </w:r>
      <w:r w:rsidR="00663721">
        <w:rPr>
          <w:lang w:val="en-US" w:eastAsia="zh-CN"/>
        </w:rPr>
        <w:t xml:space="preserve"> for </w:t>
      </w:r>
      <w:r w:rsidR="00EE5FE8">
        <w:rPr>
          <w:lang w:val="en-US" w:eastAsia="zh-CN"/>
        </w:rPr>
        <w:t>the DMRS sequence related information.</w:t>
      </w:r>
    </w:p>
    <w:p w14:paraId="7B33586E" w14:textId="7BDAB8AA" w:rsidR="00EE5FE8" w:rsidRDefault="00EE5FE8" w:rsidP="00C74830">
      <w:pPr>
        <w:jc w:val="both"/>
        <w:rPr>
          <w:lang w:val="en-US" w:eastAsia="zh-CN"/>
        </w:rPr>
      </w:pPr>
      <w:r>
        <w:rPr>
          <w:lang w:val="en-US" w:eastAsia="zh-CN"/>
        </w:rPr>
        <w:lastRenderedPageBreak/>
        <w:t xml:space="preserve">But we could define the </w:t>
      </w:r>
      <w:r w:rsidRPr="00E33EF7">
        <w:rPr>
          <w:rFonts w:hint="eastAsia"/>
          <w:lang w:val="en-US" w:eastAsia="zh-CN"/>
        </w:rPr>
        <w:t>DM</w:t>
      </w:r>
      <w:r>
        <w:rPr>
          <w:rFonts w:hint="eastAsia"/>
          <w:lang w:val="en-US" w:eastAsia="zh-CN"/>
        </w:rPr>
        <w:t>RS sequence initialization seed</w:t>
      </w:r>
      <w:r>
        <w:rPr>
          <w:lang w:val="en-US" w:eastAsia="zh-CN"/>
        </w:rPr>
        <w:t xml:space="preserve"> configuration pattern</w:t>
      </w:r>
      <w:r w:rsidR="00737217">
        <w:rPr>
          <w:lang w:val="en-US" w:eastAsia="zh-CN"/>
        </w:rPr>
        <w:t xml:space="preserve"> or rule</w:t>
      </w:r>
      <w:r>
        <w:rPr>
          <w:lang w:val="en-US" w:eastAsia="zh-CN"/>
        </w:rPr>
        <w:t xml:space="preserve"> and the DMRS sequence scrambling ID configuration pattern</w:t>
      </w:r>
      <w:r w:rsidR="00737217">
        <w:rPr>
          <w:lang w:val="en-US" w:eastAsia="zh-CN"/>
        </w:rPr>
        <w:t xml:space="preserve"> or rule</w:t>
      </w:r>
      <w:r>
        <w:rPr>
          <w:lang w:val="en-US" w:eastAsia="zh-CN"/>
        </w:rPr>
        <w:t>, thus we could decode the DMRS sequence seed and DMRS sequence scrambling ID by using the same pattern</w:t>
      </w:r>
      <w:r w:rsidR="00737217">
        <w:rPr>
          <w:lang w:val="en-US" w:eastAsia="zh-CN"/>
        </w:rPr>
        <w:t xml:space="preserve"> or rule</w:t>
      </w:r>
      <w:r>
        <w:rPr>
          <w:lang w:val="en-US" w:eastAsia="zh-CN"/>
        </w:rPr>
        <w:t xml:space="preserve"> on both network and UE sides.</w:t>
      </w:r>
    </w:p>
    <w:p w14:paraId="01033A52" w14:textId="1451FB01" w:rsidR="003F5BAB" w:rsidRPr="00737217" w:rsidRDefault="003F5BAB" w:rsidP="00C74830">
      <w:pPr>
        <w:jc w:val="both"/>
        <w:rPr>
          <w:b/>
          <w:lang w:val="en-US" w:eastAsia="zh-CN"/>
        </w:rPr>
      </w:pPr>
      <w:r w:rsidRPr="00737217">
        <w:rPr>
          <w:rFonts w:eastAsiaTheme="minorEastAsia"/>
          <w:b/>
          <w:color w:val="000000"/>
          <w:lang w:eastAsia="zh-CN"/>
        </w:rPr>
        <w:t xml:space="preserve">Proposal 2: </w:t>
      </w:r>
      <w:r w:rsidR="00737217" w:rsidRPr="00737217">
        <w:rPr>
          <w:rFonts w:eastAsiaTheme="minorEastAsia"/>
          <w:b/>
          <w:color w:val="000000"/>
          <w:lang w:eastAsia="zh-CN"/>
        </w:rPr>
        <w:t xml:space="preserve">Introduce the configuration pattern or rule for MU-MIMO DMRS sequence related parameters, i.e. </w:t>
      </w:r>
      <w:r w:rsidR="00737217" w:rsidRPr="00737217">
        <w:rPr>
          <w:rFonts w:hint="eastAsia"/>
          <w:b/>
          <w:lang w:val="en-US" w:eastAsia="zh-CN"/>
        </w:rPr>
        <w:t>DMRS sequence initialization seed</w:t>
      </w:r>
      <w:r w:rsidR="00737217" w:rsidRPr="00737217">
        <w:rPr>
          <w:b/>
          <w:lang w:val="en-US" w:eastAsia="zh-CN"/>
        </w:rPr>
        <w:t xml:space="preserve"> and DMRS sequence scrambling ID</w:t>
      </w:r>
      <w:r w:rsidRPr="00737217">
        <w:rPr>
          <w:b/>
          <w:lang w:eastAsia="ko-KR"/>
        </w:rPr>
        <w:t>.</w:t>
      </w:r>
    </w:p>
    <w:p w14:paraId="3D6427EC" w14:textId="4D6DD735" w:rsidR="00B3037E" w:rsidRPr="00B3037E" w:rsidRDefault="00737217" w:rsidP="00C74830">
      <w:pPr>
        <w:jc w:val="both"/>
        <w:rPr>
          <w:b/>
          <w:u w:val="single"/>
          <w:lang w:eastAsia="ko-KR"/>
        </w:rPr>
      </w:pPr>
      <w:r w:rsidRPr="00737217">
        <w:rPr>
          <w:b/>
          <w:u w:val="single"/>
          <w:lang w:eastAsia="ko-KR"/>
        </w:rPr>
        <w:t>The DMRS port information for the co-scheduled UE</w:t>
      </w:r>
      <w:r w:rsidR="00B3037E" w:rsidRPr="00B3037E">
        <w:rPr>
          <w:b/>
          <w:u w:val="single"/>
          <w:lang w:eastAsia="ko-KR"/>
        </w:rPr>
        <w:t xml:space="preserve"> </w:t>
      </w:r>
    </w:p>
    <w:p w14:paraId="06C04D62" w14:textId="0F0B2F93" w:rsidR="00737217" w:rsidRDefault="00737217" w:rsidP="00737217">
      <w:pPr>
        <w:jc w:val="both"/>
      </w:pPr>
      <w:r>
        <w:t xml:space="preserve">UE should know the DMRS port information for the co-scheduled UEs, thus UE could get the DMRS </w:t>
      </w:r>
      <w:r w:rsidR="002C0196">
        <w:t xml:space="preserve">sequence of the co-scheduled UE. And it is hard to do DMRS port related blind detection for co-scheduled UE, as the DMRS signal of co-scheduled UE works as interference. </w:t>
      </w:r>
    </w:p>
    <w:p w14:paraId="348E7370" w14:textId="09E00614" w:rsidR="00B10290" w:rsidRPr="002C0196" w:rsidRDefault="002C0196" w:rsidP="00737217">
      <w:pPr>
        <w:jc w:val="both"/>
        <w:rPr>
          <w:b/>
        </w:rPr>
      </w:pPr>
      <w:r w:rsidRPr="002C0196">
        <w:rPr>
          <w:rFonts w:eastAsiaTheme="minorEastAsia"/>
          <w:b/>
          <w:color w:val="000000"/>
          <w:lang w:eastAsia="zh-CN"/>
        </w:rPr>
        <w:t xml:space="preserve">Proposal 3: Introduce DMRS port related </w:t>
      </w:r>
      <w:r w:rsidR="00737217" w:rsidRPr="002C0196">
        <w:rPr>
          <w:b/>
        </w:rPr>
        <w:t>assistant information signalling</w:t>
      </w:r>
      <w:r w:rsidRPr="002C0196">
        <w:rPr>
          <w:b/>
        </w:rPr>
        <w:t xml:space="preserve"> for co-scheduled UE</w:t>
      </w:r>
      <w:r w:rsidR="00290518">
        <w:rPr>
          <w:b/>
        </w:rPr>
        <w:t>s</w:t>
      </w:r>
      <w:r w:rsidRPr="002C0196">
        <w:rPr>
          <w:b/>
        </w:rPr>
        <w:t>.</w:t>
      </w:r>
    </w:p>
    <w:p w14:paraId="006A6F59" w14:textId="079846FE" w:rsidR="00F87813" w:rsidRPr="00FD2724" w:rsidRDefault="000C5077" w:rsidP="006F3074">
      <w:pPr>
        <w:jc w:val="both"/>
        <w:rPr>
          <w:b/>
          <w:u w:val="single"/>
          <w:lang w:val="en-US" w:eastAsia="zh-CN"/>
        </w:rPr>
      </w:pPr>
      <w:r w:rsidRPr="000C5077">
        <w:rPr>
          <w:b/>
          <w:u w:val="single"/>
          <w:lang w:val="en-US" w:eastAsia="zh-CN"/>
        </w:rPr>
        <w:t>Precoding granularity for the co-scheduled UE</w:t>
      </w:r>
    </w:p>
    <w:p w14:paraId="7C0A7EC4" w14:textId="772D1CFA" w:rsidR="00F01EE5" w:rsidRPr="008F1783" w:rsidRDefault="00F01EE5" w:rsidP="00F01EE5">
      <w:pPr>
        <w:jc w:val="both"/>
        <w:rPr>
          <w:lang w:eastAsia="zh-CN"/>
        </w:rPr>
      </w:pPr>
      <w:r>
        <w:rPr>
          <w:lang w:val="en-US" w:eastAsia="zh-CN"/>
        </w:rPr>
        <w:t>Considering the channel estimation matrix of DMRS also include the precoding matrix W</w:t>
      </w:r>
      <w:r w:rsidR="008F1783">
        <w:rPr>
          <w:lang w:val="en-US" w:eastAsia="zh-CN"/>
        </w:rPr>
        <w:t xml:space="preserve"> in PRB level</w:t>
      </w:r>
      <w:r>
        <w:rPr>
          <w:lang w:val="en-US" w:eastAsia="zh-CN"/>
        </w:rPr>
        <w:t xml:space="preserve">, </w:t>
      </w:r>
      <w:r w:rsidR="00615574">
        <w:rPr>
          <w:lang w:val="en-US" w:eastAsia="zh-CN"/>
        </w:rPr>
        <w:t>thus both the signal from the primary UE and the interference from co-scheduled UE could be estimated without knowing of precoding matrix</w:t>
      </w:r>
      <w:r w:rsidR="009E4F1D">
        <w:rPr>
          <w:lang w:val="en-US" w:eastAsia="zh-CN"/>
        </w:rPr>
        <w:t>, which means precoding matrix is transparent to UE</w:t>
      </w:r>
      <w:r w:rsidR="00615574">
        <w:rPr>
          <w:lang w:val="en-US" w:eastAsia="zh-CN"/>
        </w:rPr>
        <w:t>.</w:t>
      </w:r>
      <w:r w:rsidR="008F1783">
        <w:rPr>
          <w:lang w:val="en-US" w:eastAsia="zh-CN"/>
        </w:rPr>
        <w:t xml:space="preserve"> </w:t>
      </w:r>
      <w:r w:rsidR="003660A0">
        <w:rPr>
          <w:lang w:val="en-US" w:eastAsia="zh-CN"/>
        </w:rPr>
        <w:t xml:space="preserve">Furthermore, </w:t>
      </w:r>
      <w:r w:rsidR="008F1783">
        <w:rPr>
          <w:lang w:val="en-US" w:eastAsia="zh-CN"/>
        </w:rPr>
        <w:t xml:space="preserve">UE need to know the </w:t>
      </w:r>
      <w:r w:rsidR="008F1783">
        <w:rPr>
          <w:color w:val="000000"/>
        </w:rPr>
        <w:t>PRG</w:t>
      </w:r>
      <w:r w:rsidR="008F1783">
        <w:rPr>
          <w:color w:val="000000"/>
        </w:rPr>
        <w:t xml:space="preserve"> </w:t>
      </w:r>
      <w:r w:rsidR="008F1783">
        <w:rPr>
          <w:color w:val="000000"/>
        </w:rPr>
        <w:t>(</w:t>
      </w:r>
      <w:r w:rsidR="008F1783">
        <w:t>Precoding</w:t>
      </w:r>
      <w:r w:rsidR="008F1783" w:rsidRPr="0048482F">
        <w:t xml:space="preserve"> resource block group</w:t>
      </w:r>
      <w:r w:rsidR="008F1783">
        <w:t>)</w:t>
      </w:r>
      <w:r w:rsidR="008F1783">
        <w:t xml:space="preserve"> in order to get better channel estimation, in which </w:t>
      </w:r>
      <w:r w:rsidR="003660A0">
        <w:rPr>
          <w:lang w:val="en-US" w:eastAsia="zh-CN"/>
        </w:rPr>
        <w:t>t</w:t>
      </w:r>
      <w:r w:rsidR="003660A0">
        <w:rPr>
          <w:color w:val="000000"/>
        </w:rPr>
        <w:t>he UE may assume the same precoding is applied for any downlink contiguous allocation of PRBs</w:t>
      </w:r>
      <w:r w:rsidR="008F1783">
        <w:rPr>
          <w:color w:val="000000"/>
        </w:rPr>
        <w:t xml:space="preserve">. </w:t>
      </w:r>
      <w:r w:rsidR="008F1783" w:rsidRPr="0048482F">
        <w:rPr>
          <w:color w:val="000000"/>
        </w:rPr>
        <w:t xml:space="preserve">A UE may assume that precoding granularity is </w:t>
      </w:r>
      <w:r w:rsidR="008F1783" w:rsidRPr="00F437FB">
        <w:rPr>
          <w:color w:val="000000"/>
          <w:position w:val="-12"/>
        </w:rPr>
        <w:object w:dxaOrig="540" w:dyaOrig="320" w14:anchorId="33B427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8.5pt;height:14.95pt" o:ole="">
            <v:imagedata r:id="rId9" o:title=""/>
          </v:shape>
          <o:OLEObject Type="Embed" ProgID="Equation.DSMT4" ShapeID="_x0000_i1028" DrawAspect="Content" ObjectID="_1742657910" r:id="rId10"/>
        </w:object>
      </w:r>
      <w:r w:rsidR="008F1783">
        <w:rPr>
          <w:color w:val="000000"/>
        </w:rPr>
        <w:t xml:space="preserve"> consecutive r</w:t>
      </w:r>
      <w:r w:rsidR="008F1783" w:rsidRPr="0048482F">
        <w:rPr>
          <w:color w:val="000000"/>
        </w:rPr>
        <w:t xml:space="preserve">esource blocks in the frequency domain. </w:t>
      </w:r>
      <w:r w:rsidR="008F1783" w:rsidRPr="00F437FB">
        <w:rPr>
          <w:color w:val="000000"/>
          <w:position w:val="-12"/>
        </w:rPr>
        <w:object w:dxaOrig="540" w:dyaOrig="320" w14:anchorId="21543CEB">
          <v:shape id="_x0000_i1029" type="#_x0000_t75" style="width:28.5pt;height:14.95pt" o:ole="">
            <v:imagedata r:id="rId9" o:title=""/>
          </v:shape>
          <o:OLEObject Type="Embed" ProgID="Equation.DSMT4" ShapeID="_x0000_i1029" DrawAspect="Content" ObjectID="_1742657911" r:id="rId11"/>
        </w:object>
      </w:r>
      <w:r w:rsidR="008F1783">
        <w:rPr>
          <w:color w:val="000000"/>
        </w:rPr>
        <w:t xml:space="preserve">can be equal to one of the values among </w:t>
      </w:r>
      <w:r w:rsidR="008F1783" w:rsidRPr="0048482F">
        <w:rPr>
          <w:color w:val="000000"/>
        </w:rPr>
        <w:t xml:space="preserve">{2, 4, </w:t>
      </w:r>
      <w:r w:rsidR="008F1783">
        <w:rPr>
          <w:color w:val="000000"/>
        </w:rPr>
        <w:t>wideband</w:t>
      </w:r>
      <w:r w:rsidR="008F1783" w:rsidRPr="0048482F">
        <w:rPr>
          <w:color w:val="000000"/>
        </w:rPr>
        <w:t>}</w:t>
      </w:r>
      <w:r w:rsidR="008F1783">
        <w:rPr>
          <w:color w:val="000000"/>
        </w:rPr>
        <w:t>.</w:t>
      </w:r>
      <w:r w:rsidR="008F1783">
        <w:rPr>
          <w:color w:val="000000"/>
        </w:rPr>
        <w:t xml:space="preserve"> </w:t>
      </w:r>
      <w:r w:rsidR="008F1783" w:rsidRPr="0048482F">
        <w:rPr>
          <w:color w:val="000000"/>
        </w:rPr>
        <w:t xml:space="preserve">If </w:t>
      </w:r>
      <w:r w:rsidR="008F1783" w:rsidRPr="00F437FB">
        <w:rPr>
          <w:color w:val="000000"/>
          <w:position w:val="-12"/>
        </w:rPr>
        <w:object w:dxaOrig="540" w:dyaOrig="320" w14:anchorId="3144A437">
          <v:shape id="_x0000_i1032" type="#_x0000_t75" style="width:28.5pt;height:14.95pt" o:ole="">
            <v:imagedata r:id="rId9" o:title=""/>
          </v:shape>
          <o:OLEObject Type="Embed" ProgID="Equation.DSMT4" ShapeID="_x0000_i1032" DrawAspect="Content" ObjectID="_1742657912" r:id="rId12"/>
        </w:object>
      </w:r>
      <w:r w:rsidR="008F1783">
        <w:rPr>
          <w:color w:val="000000"/>
        </w:rPr>
        <w:t xml:space="preserve"> is determined as "wideband"</w:t>
      </w:r>
      <w:r w:rsidR="008F1783" w:rsidRPr="0048482F">
        <w:rPr>
          <w:color w:val="000000"/>
        </w:rPr>
        <w:t xml:space="preserve">, the UE is not expected to be scheduled with non-contiguous </w:t>
      </w:r>
      <w:r w:rsidR="008F1783">
        <w:rPr>
          <w:color w:val="000000"/>
        </w:rPr>
        <w:t xml:space="preserve">PRBs and the UE may assume that the same precoding is applied to the allocated resource </w:t>
      </w:r>
      <w:r w:rsidR="008F1783" w:rsidRPr="00C67BF1">
        <w:rPr>
          <w:color w:val="000000" w:themeColor="text1"/>
        </w:rPr>
        <w:t>associated with a same TCI state or a same QCL assumption</w:t>
      </w:r>
      <w:r w:rsidR="008F1783">
        <w:rPr>
          <w:color w:val="000000"/>
        </w:rPr>
        <w:t>.</w:t>
      </w:r>
      <w:r w:rsidR="008F1783">
        <w:rPr>
          <w:color w:val="000000"/>
        </w:rPr>
        <w:t xml:space="preserve"> </w:t>
      </w:r>
      <w:r w:rsidR="008F1783">
        <w:rPr>
          <w:color w:val="000000"/>
        </w:rPr>
        <w:t xml:space="preserve">If </w:t>
      </w:r>
      <w:r w:rsidR="008F1783" w:rsidRPr="00F437FB">
        <w:rPr>
          <w:color w:val="000000"/>
          <w:position w:val="-12"/>
        </w:rPr>
        <w:object w:dxaOrig="540" w:dyaOrig="320" w14:anchorId="315C9C03">
          <v:shape id="_x0000_i1033" type="#_x0000_t75" style="width:28.5pt;height:14.95pt" o:ole="">
            <v:imagedata r:id="rId9" o:title=""/>
          </v:shape>
          <o:OLEObject Type="Embed" ProgID="Equation.DSMT4" ShapeID="_x0000_i1033" DrawAspect="Content" ObjectID="_1742657913" r:id="rId13"/>
        </w:object>
      </w:r>
      <w:r w:rsidR="008F1783">
        <w:rPr>
          <w:color w:val="000000"/>
        </w:rPr>
        <w:t xml:space="preserve"> is determined as one of the values among {2, 4}, </w:t>
      </w:r>
      <w:r w:rsidR="008F1783">
        <w:rPr>
          <w:color w:val="000000"/>
        </w:rPr>
        <w:t>PRGs</w:t>
      </w:r>
      <w:r w:rsidR="008F1783" w:rsidRPr="0048482F">
        <w:rPr>
          <w:color w:val="000000"/>
        </w:rPr>
        <w:t xml:space="preserve"> partition</w:t>
      </w:r>
      <w:r w:rsidR="008F1783">
        <w:rPr>
          <w:color w:val="000000"/>
        </w:rPr>
        <w:t>s</w:t>
      </w:r>
      <w:r w:rsidR="008F1783" w:rsidRPr="0048482F">
        <w:rPr>
          <w:color w:val="000000"/>
        </w:rPr>
        <w:t xml:space="preserve"> the bandwidth part </w:t>
      </w:r>
      <w:r w:rsidR="008F1783" w:rsidRPr="0048482F">
        <w:rPr>
          <w:i/>
          <w:color w:val="000000"/>
        </w:rPr>
        <w:t>i</w:t>
      </w:r>
      <w:r w:rsidR="008F1783" w:rsidRPr="0048482F">
        <w:rPr>
          <w:color w:val="000000"/>
        </w:rPr>
        <w:t xml:space="preserve"> </w:t>
      </w:r>
      <w:r w:rsidR="008F1783">
        <w:rPr>
          <w:color w:val="000000"/>
        </w:rPr>
        <w:t xml:space="preserve">with </w:t>
      </w:r>
      <w:r w:rsidR="008F1783" w:rsidRPr="00F437FB">
        <w:rPr>
          <w:color w:val="000000"/>
          <w:position w:val="-12"/>
        </w:rPr>
        <w:object w:dxaOrig="540" w:dyaOrig="320" w14:anchorId="48D9E440">
          <v:shape id="_x0000_i1034" type="#_x0000_t75" style="width:28.5pt;height:14.95pt" o:ole="">
            <v:imagedata r:id="rId9" o:title=""/>
          </v:shape>
          <o:OLEObject Type="Embed" ProgID="Equation.DSMT4" ShapeID="_x0000_i1034" DrawAspect="Content" ObjectID="_1742657914" r:id="rId14"/>
        </w:object>
      </w:r>
      <w:r w:rsidR="008F1783">
        <w:rPr>
          <w:color w:val="000000"/>
        </w:rPr>
        <w:t xml:space="preserve"> consecutive PRBs</w:t>
      </w:r>
      <w:r w:rsidR="008F1783" w:rsidRPr="0048482F">
        <w:rPr>
          <w:color w:val="000000"/>
        </w:rPr>
        <w:t xml:space="preserve">. </w:t>
      </w:r>
      <w:r w:rsidR="008F1783">
        <w:rPr>
          <w:color w:val="000000"/>
        </w:rPr>
        <w:t>Actual number of consecutive PRBs in each PRG could be one or more.</w:t>
      </w:r>
      <w:r w:rsidR="008F1783">
        <w:rPr>
          <w:color w:val="000000"/>
        </w:rPr>
        <w:t xml:space="preserve"> </w:t>
      </w:r>
      <w:r w:rsidR="007365C1">
        <w:rPr>
          <w:color w:val="000000"/>
        </w:rPr>
        <w:t>T</w:t>
      </w:r>
      <w:r w:rsidR="007365C1" w:rsidRPr="00974A3A">
        <w:rPr>
          <w:color w:val="000000"/>
        </w:rPr>
        <w:t xml:space="preserve">he </w:t>
      </w:r>
      <w:r w:rsidR="007365C1">
        <w:rPr>
          <w:color w:val="000000"/>
        </w:rPr>
        <w:t xml:space="preserve">first </w:t>
      </w:r>
      <w:r w:rsidR="007365C1" w:rsidRPr="0048482F">
        <w:rPr>
          <w:color w:val="000000"/>
        </w:rPr>
        <w:t xml:space="preserve">PRG size is given by </w:t>
      </w:r>
      <w:r w:rsidR="007365C1" w:rsidRPr="0048482F">
        <w:rPr>
          <w:color w:val="000000"/>
          <w:position w:val="-12"/>
        </w:rPr>
        <w:object w:dxaOrig="1900" w:dyaOrig="360" w14:anchorId="4F8F0415">
          <v:shape id="_x0000_i1040" type="#_x0000_t75" style="width:95.4pt;height:18.7pt" o:ole="">
            <v:imagedata r:id="rId15" o:title=""/>
          </v:shape>
          <o:OLEObject Type="Embed" ProgID="Equation.DSMT4" ShapeID="_x0000_i1040" DrawAspect="Content" ObjectID="_1742657915" r:id="rId16"/>
        </w:object>
      </w:r>
      <w:r w:rsidR="007365C1">
        <w:rPr>
          <w:color w:val="000000"/>
        </w:rPr>
        <w:t xml:space="preserve"> </w:t>
      </w:r>
      <w:r w:rsidR="007365C1" w:rsidRPr="0048482F">
        <w:rPr>
          <w:color w:val="000000"/>
        </w:rPr>
        <w:t xml:space="preserve">and the </w:t>
      </w:r>
      <w:r w:rsidR="007365C1">
        <w:rPr>
          <w:color w:val="000000"/>
        </w:rPr>
        <w:t xml:space="preserve">last PRG size </w:t>
      </w:r>
      <w:r w:rsidR="007365C1" w:rsidRPr="0048482F">
        <w:rPr>
          <w:color w:val="000000"/>
        </w:rPr>
        <w:t xml:space="preserve">given by </w:t>
      </w:r>
      <w:r w:rsidR="007365C1" w:rsidRPr="0048482F">
        <w:rPr>
          <w:color w:val="000000"/>
          <w:position w:val="-12"/>
        </w:rPr>
        <w:object w:dxaOrig="2439" w:dyaOrig="360" w14:anchorId="3C9C6EAC">
          <v:shape id="_x0000_i1041" type="#_x0000_t75" style="width:120.6pt;height:18.7pt" o:ole="">
            <v:imagedata r:id="rId17" o:title=""/>
          </v:shape>
          <o:OLEObject Type="Embed" ProgID="Equation.3" ShapeID="_x0000_i1041" DrawAspect="Content" ObjectID="_1742657916" r:id="rId18"/>
        </w:object>
      </w:r>
      <w:r w:rsidR="007365C1">
        <w:rPr>
          <w:color w:val="000000"/>
        </w:rPr>
        <w:t xml:space="preserve"> </w:t>
      </w:r>
      <w:r w:rsidR="007365C1">
        <w:rPr>
          <w:color w:val="000000"/>
        </w:rPr>
        <w:t xml:space="preserve">if </w:t>
      </w:r>
      <w:r w:rsidR="007365C1" w:rsidRPr="0048482F">
        <w:rPr>
          <w:color w:val="000000"/>
          <w:position w:val="-12"/>
        </w:rPr>
        <w:object w:dxaOrig="2760" w:dyaOrig="360" w14:anchorId="584E9C8B">
          <v:shape id="_x0000_i1042" type="#_x0000_t75" style="width:137.9pt;height:18.7pt" o:ole="">
            <v:imagedata r:id="rId19" o:title=""/>
          </v:shape>
          <o:OLEObject Type="Embed" ProgID="Equation.3" ShapeID="_x0000_i1042" DrawAspect="Content" ObjectID="_1742657917" r:id="rId20"/>
        </w:object>
      </w:r>
      <w:r w:rsidR="007365C1">
        <w:rPr>
          <w:color w:val="000000"/>
        </w:rPr>
        <w:t xml:space="preserve">, and the last PRG size is </w:t>
      </w:r>
      <w:r w:rsidR="007365C1" w:rsidRPr="0048482F">
        <w:rPr>
          <w:color w:val="000000"/>
          <w:position w:val="-12"/>
        </w:rPr>
        <w:object w:dxaOrig="560" w:dyaOrig="360" w14:anchorId="5AD85517">
          <v:shape id="_x0000_i1043" type="#_x0000_t75" style="width:28.5pt;height:18.7pt" o:ole="">
            <v:imagedata r:id="rId21" o:title=""/>
          </v:shape>
          <o:OLEObject Type="Embed" ProgID="Equation.3" ShapeID="_x0000_i1043" DrawAspect="Content" ObjectID="_1742657918" r:id="rId22"/>
        </w:object>
      </w:r>
      <w:r w:rsidR="007365C1">
        <w:rPr>
          <w:color w:val="000000"/>
        </w:rPr>
        <w:t xml:space="preserve"> </w:t>
      </w:r>
      <w:r w:rsidR="007365C1">
        <w:rPr>
          <w:color w:val="000000"/>
        </w:rPr>
        <w:t xml:space="preserve">if </w:t>
      </w:r>
      <w:r w:rsidR="007365C1" w:rsidRPr="0048482F">
        <w:rPr>
          <w:color w:val="000000"/>
          <w:position w:val="-12"/>
        </w:rPr>
        <w:object w:dxaOrig="2760" w:dyaOrig="360" w14:anchorId="38452FF8">
          <v:shape id="_x0000_i1044" type="#_x0000_t75" style="width:137.9pt;height:18.7pt" o:ole="">
            <v:imagedata r:id="rId23" o:title=""/>
          </v:shape>
          <o:OLEObject Type="Embed" ProgID="Equation.3" ShapeID="_x0000_i1044" DrawAspect="Content" ObjectID="_1742657919" r:id="rId24"/>
        </w:object>
      </w:r>
      <w:r w:rsidR="007365C1">
        <w:rPr>
          <w:color w:val="000000"/>
        </w:rPr>
        <w:t xml:space="preserve">. For </w:t>
      </w:r>
      <w:r w:rsidR="007365C1">
        <w:t xml:space="preserve">PDSCH </w:t>
      </w:r>
      <w:r w:rsidR="007365C1" w:rsidRPr="00066D38">
        <w:t xml:space="preserve">scheduled by PDCCH </w:t>
      </w:r>
      <w:r w:rsidR="007365C1">
        <w:t xml:space="preserve">with DCI scrambled using G-RNTI or G-CS-RNTI,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oMath>
      <w:r w:rsidR="007365C1">
        <w:rPr>
          <w:color w:val="000000"/>
        </w:rPr>
        <w:t xml:space="preserve"> is the </w:t>
      </w:r>
      <w:r w:rsidR="007365C1" w:rsidRPr="005A5FD6">
        <w:rPr>
          <w:color w:val="000000"/>
        </w:rPr>
        <w:t>starting PRB of the CFR</w:t>
      </w:r>
      <w:r w:rsidR="007365C1">
        <w:rPr>
          <w:color w:val="000000"/>
        </w:rPr>
        <w:t xml:space="preserve"> and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oMath>
      <w:r w:rsidR="007365C1">
        <w:rPr>
          <w:color w:val="000000"/>
        </w:rPr>
        <w:t xml:space="preserve"> is the CFR.</w:t>
      </w:r>
      <w:r w:rsidR="007365C1">
        <w:rPr>
          <w:color w:val="000000"/>
        </w:rPr>
        <w:t xml:space="preserve"> </w:t>
      </w:r>
      <w:r w:rsidR="007365C1">
        <w:rPr>
          <w:color w:val="000000"/>
          <w:lang w:eastAsia="zh-CN"/>
        </w:rPr>
        <w:t>Hence we prefer UE assume the precoding granularity of co-scheduled UEs is 2.</w:t>
      </w:r>
      <w:bookmarkStart w:id="3" w:name="_GoBack"/>
      <w:bookmarkEnd w:id="3"/>
    </w:p>
    <w:p w14:paraId="1C5973B5" w14:textId="735BA5B2" w:rsidR="00F01EE5" w:rsidRPr="00F01EE5" w:rsidRDefault="00F01EE5" w:rsidP="00397A0B">
      <w:pPr>
        <w:jc w:val="center"/>
        <w:rPr>
          <w:lang w:val="en-US" w:eastAsia="zh-CN"/>
        </w:rPr>
      </w:pPr>
      <w:r w:rsidRPr="00F01EE5">
        <w:rPr>
          <w:noProof/>
          <w:lang w:val="en-US" w:eastAsia="zh-CN"/>
        </w:rPr>
        <w:drawing>
          <wp:inline distT="0" distB="0" distL="0" distR="0" wp14:anchorId="1DF08704" wp14:editId="67BA841E">
            <wp:extent cx="4906371" cy="165852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919809" cy="1663069"/>
                    </a:xfrm>
                    <a:prstGeom prst="rect">
                      <a:avLst/>
                    </a:prstGeom>
                  </pic:spPr>
                </pic:pic>
              </a:graphicData>
            </a:graphic>
          </wp:inline>
        </w:drawing>
      </w:r>
    </w:p>
    <w:p w14:paraId="39AE251B" w14:textId="7B6F4814" w:rsidR="00F01EE5" w:rsidRPr="00615574" w:rsidRDefault="00615574" w:rsidP="00F01EE5">
      <w:pPr>
        <w:jc w:val="both"/>
        <w:rPr>
          <w:b/>
          <w:lang w:val="en-US" w:eastAsia="zh-CN"/>
        </w:rPr>
      </w:pPr>
      <w:r w:rsidRPr="00615574">
        <w:rPr>
          <w:rFonts w:eastAsiaTheme="minorEastAsia"/>
          <w:b/>
          <w:color w:val="000000"/>
          <w:lang w:eastAsia="zh-CN"/>
        </w:rPr>
        <w:t xml:space="preserve">Proposal 4: </w:t>
      </w:r>
      <w:r w:rsidR="00F01EE5" w:rsidRPr="00615574">
        <w:rPr>
          <w:b/>
          <w:lang w:val="en-US" w:eastAsia="zh-CN"/>
        </w:rPr>
        <w:t xml:space="preserve">UE </w:t>
      </w:r>
      <w:r w:rsidR="007365C1">
        <w:rPr>
          <w:b/>
          <w:lang w:val="en-US" w:eastAsia="zh-CN"/>
        </w:rPr>
        <w:t>assume</w:t>
      </w:r>
      <w:r w:rsidR="00520EEE">
        <w:rPr>
          <w:b/>
          <w:lang w:val="en-US" w:eastAsia="zh-CN"/>
        </w:rPr>
        <w:t>s</w:t>
      </w:r>
      <w:r w:rsidR="007365C1">
        <w:rPr>
          <w:b/>
          <w:lang w:val="en-US" w:eastAsia="zh-CN"/>
        </w:rPr>
        <w:t xml:space="preserve"> the pre</w:t>
      </w:r>
      <w:r w:rsidR="00F01EE5" w:rsidRPr="00615574">
        <w:rPr>
          <w:b/>
          <w:lang w:val="en-US" w:eastAsia="zh-CN"/>
        </w:rPr>
        <w:t>coding granularity of co-scheduled UEs</w:t>
      </w:r>
      <w:r w:rsidR="007365C1">
        <w:rPr>
          <w:b/>
          <w:lang w:val="en-US" w:eastAsia="zh-CN"/>
        </w:rPr>
        <w:t xml:space="preserve"> is always 2</w:t>
      </w:r>
      <w:r w:rsidRPr="00615574">
        <w:rPr>
          <w:b/>
          <w:lang w:val="en-US" w:eastAsia="zh-CN"/>
        </w:rPr>
        <w:t>.</w:t>
      </w:r>
    </w:p>
    <w:p w14:paraId="65A865BF" w14:textId="52C40CCD" w:rsidR="00FD2724" w:rsidRPr="00C35591" w:rsidRDefault="00C35591" w:rsidP="006F3074">
      <w:pPr>
        <w:jc w:val="both"/>
        <w:rPr>
          <w:b/>
          <w:u w:val="single"/>
        </w:rPr>
      </w:pPr>
      <w:r w:rsidRPr="00C35591">
        <w:rPr>
          <w:b/>
          <w:u w:val="single"/>
        </w:rPr>
        <w:t xml:space="preserve">DMRS power boosting for the co-scheduled UE </w:t>
      </w:r>
    </w:p>
    <w:p w14:paraId="49FCFE59" w14:textId="624E8DD2" w:rsidR="00415814" w:rsidRPr="00DA6B92" w:rsidRDefault="00397A0B" w:rsidP="00415814">
      <w:pPr>
        <w:rPr>
          <w:color w:val="000000"/>
        </w:rPr>
      </w:pPr>
      <w:r>
        <w:rPr>
          <w:color w:val="000000"/>
          <w:lang w:eastAsia="zh-CN"/>
        </w:rPr>
        <w:t>F</w:t>
      </w:r>
      <w:r>
        <w:rPr>
          <w:rFonts w:hint="eastAsia"/>
          <w:color w:val="000000"/>
          <w:lang w:eastAsia="zh-CN"/>
        </w:rPr>
        <w:t>or</w:t>
      </w:r>
      <w:r>
        <w:rPr>
          <w:color w:val="000000"/>
        </w:rPr>
        <w:t xml:space="preserve"> </w:t>
      </w:r>
      <w:r>
        <w:rPr>
          <w:rFonts w:hint="eastAsia"/>
          <w:color w:val="000000"/>
          <w:lang w:eastAsia="zh-CN"/>
        </w:rPr>
        <w:t>the</w:t>
      </w:r>
      <w:r>
        <w:rPr>
          <w:color w:val="000000"/>
          <w:lang w:eastAsia="zh-CN"/>
        </w:rPr>
        <w:t xml:space="preserve"> DMRS power boosting, </w:t>
      </w:r>
      <w:r w:rsidR="00C10BBB">
        <w:rPr>
          <w:color w:val="000000"/>
        </w:rPr>
        <w:t xml:space="preserve">TS38.214 section 4.1 </w:t>
      </w:r>
      <w:r>
        <w:rPr>
          <w:color w:val="000000"/>
        </w:rPr>
        <w:t>has description as:</w:t>
      </w:r>
      <w:r w:rsidR="00C10BBB">
        <w:rPr>
          <w:color w:val="000000"/>
        </w:rPr>
        <w:t xml:space="preserve"> </w:t>
      </w:r>
      <w:r w:rsidR="00415814" w:rsidRPr="0048482F">
        <w:rPr>
          <w:color w:val="000000"/>
        </w:rPr>
        <w:t xml:space="preserve">For downlink DM-RS </w:t>
      </w:r>
      <w:r w:rsidR="00415814">
        <w:rPr>
          <w:color w:val="000000"/>
        </w:rPr>
        <w:t xml:space="preserve">associated </w:t>
      </w:r>
      <w:r w:rsidR="00415814" w:rsidRPr="0048482F">
        <w:rPr>
          <w:color w:val="000000"/>
        </w:rPr>
        <w:t>with PDSCH, the UE may assume the ratio of PDSCH EPRE to DM-RS EPRE (</w:t>
      </w:r>
      <w:r w:rsidR="00415814" w:rsidRPr="0048482F">
        <w:rPr>
          <w:color w:val="000000"/>
          <w:position w:val="-10"/>
        </w:rPr>
        <w:object w:dxaOrig="600" w:dyaOrig="300" w14:anchorId="0ECB4E89">
          <v:shape id="_x0000_i1025" type="#_x0000_t75" style="width:28.5pt;height:14.05pt" o:ole="">
            <v:imagedata r:id="rId26" o:title=""/>
          </v:shape>
          <o:OLEObject Type="Embed" ProgID="Equation.3" ShapeID="_x0000_i1025" DrawAspect="Content" ObjectID="_1742657920" r:id="rId27"/>
        </w:object>
      </w:r>
      <w:r w:rsidR="00415814">
        <w:rPr>
          <w:color w:val="000000"/>
        </w:rPr>
        <w:t xml:space="preserve"> </w:t>
      </w:r>
      <w:r w:rsidR="00415814" w:rsidRPr="0048482F">
        <w:rPr>
          <w:color w:val="000000"/>
        </w:rPr>
        <w:t xml:space="preserve">[dB]) is </w:t>
      </w:r>
      <w:r w:rsidR="00415814">
        <w:rPr>
          <w:color w:val="000000"/>
        </w:rPr>
        <w:t>given</w:t>
      </w:r>
      <w:r w:rsidR="00415814" w:rsidRPr="0048482F">
        <w:rPr>
          <w:color w:val="000000"/>
        </w:rPr>
        <w:t xml:space="preserve"> </w:t>
      </w:r>
      <w:r w:rsidR="00415814">
        <w:rPr>
          <w:color w:val="000000"/>
        </w:rPr>
        <w:t>by</w:t>
      </w:r>
      <w:r w:rsidR="00415814" w:rsidRPr="0048482F">
        <w:rPr>
          <w:color w:val="000000"/>
        </w:rPr>
        <w:t xml:space="preserve"> Table 4.1-1 according to the number of DM-RS CDM groups without data as </w:t>
      </w:r>
      <w:r w:rsidR="00415814">
        <w:rPr>
          <w:color w:val="000000"/>
        </w:rPr>
        <w:t>described in Clause 5.1.6.2</w:t>
      </w:r>
      <w:r w:rsidR="00415814" w:rsidRPr="0048482F">
        <w:rPr>
          <w:color w:val="000000"/>
        </w:rPr>
        <w:t>.</w:t>
      </w:r>
      <w:r w:rsidR="00415814">
        <w:rPr>
          <w:color w:val="000000"/>
        </w:rPr>
        <w:t xml:space="preserve"> The DM-RS scaling factor </w:t>
      </w:r>
      <w:r w:rsidR="00415814" w:rsidRPr="00555991">
        <w:rPr>
          <w:color w:val="000000"/>
          <w:position w:val="-12"/>
        </w:rPr>
        <w:object w:dxaOrig="620" w:dyaOrig="380" w14:anchorId="2890A46E">
          <v:shape id="_x0000_i1026" type="#_x0000_t75" style="width:28.5pt;height:21.95pt" o:ole="">
            <v:imagedata r:id="rId28" o:title=""/>
          </v:shape>
          <o:OLEObject Type="Embed" ProgID="Equation.DSMT4" ShapeID="_x0000_i1026" DrawAspect="Content" ObjectID="_1742657921" r:id="rId29"/>
        </w:object>
      </w:r>
      <w:r w:rsidR="00415814">
        <w:rPr>
          <w:color w:val="000000"/>
        </w:rPr>
        <w:t xml:space="preserve"> specified i</w:t>
      </w:r>
      <w:r w:rsidR="00415814" w:rsidRPr="00DA6B92">
        <w:rPr>
          <w:color w:val="000000"/>
        </w:rPr>
        <w:t>n Clause 7.4.1.1.2 of [4, TS 38.211] is given by</w:t>
      </w:r>
      <w:r w:rsidR="00415814" w:rsidRPr="00DA6B92">
        <w:rPr>
          <w:color w:val="000000"/>
          <w:position w:val="-12"/>
        </w:rPr>
        <w:object w:dxaOrig="1480" w:dyaOrig="540" w14:anchorId="5000CE73">
          <v:shape id="_x0000_i1027" type="#_x0000_t75" style="width:79.5pt;height:28.5pt" o:ole="">
            <v:imagedata r:id="rId30" o:title=""/>
          </v:shape>
          <o:OLEObject Type="Embed" ProgID="Equation.DSMT4" ShapeID="_x0000_i1027" DrawAspect="Content" ObjectID="_1742657922" r:id="rId31"/>
        </w:object>
      </w:r>
      <w:r w:rsidR="00415814" w:rsidRPr="00DA6B92">
        <w:rPr>
          <w:color w:val="000000"/>
        </w:rPr>
        <w:t>.</w:t>
      </w:r>
    </w:p>
    <w:p w14:paraId="09B67DBE" w14:textId="77777777" w:rsidR="00415814" w:rsidRPr="00DA6B92" w:rsidRDefault="00415814" w:rsidP="00415814">
      <w:pPr>
        <w:pStyle w:val="TH"/>
        <w:rPr>
          <w:rFonts w:ascii="Times New Roman" w:hAnsi="Times New Roman"/>
        </w:rPr>
      </w:pPr>
      <w:r w:rsidRPr="00DA6B92">
        <w:rPr>
          <w:rFonts w:ascii="Times New Roman" w:hAnsi="Times New Roman"/>
        </w:rPr>
        <w:lastRenderedPageBreak/>
        <w:t>Table 4.1-1: The ratio of PDSCH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415814" w:rsidRPr="00DA6B92" w14:paraId="10CB74E4" w14:textId="77777777" w:rsidTr="008725B5">
        <w:trPr>
          <w:jc w:val="center"/>
        </w:trPr>
        <w:tc>
          <w:tcPr>
            <w:tcW w:w="2658" w:type="dxa"/>
            <w:shd w:val="clear" w:color="auto" w:fill="E7E6E6"/>
            <w:vAlign w:val="center"/>
          </w:tcPr>
          <w:p w14:paraId="39029A98" w14:textId="7E72E2CE" w:rsidR="00415814" w:rsidRPr="00DA6B92" w:rsidRDefault="001D6F25" w:rsidP="008725B5">
            <w:pPr>
              <w:pStyle w:val="TAH"/>
              <w:rPr>
                <w:rFonts w:ascii="Times New Roman" w:eastAsia="Batang" w:hAnsi="Times New Roman"/>
                <w:sz w:val="20"/>
              </w:rPr>
            </w:pPr>
            <w:r w:rsidRPr="00DA6B92">
              <w:rPr>
                <w:rFonts w:ascii="Times New Roman" w:eastAsia="Batang" w:hAnsi="Times New Roman"/>
                <w:sz w:val="20"/>
              </w:rPr>
              <w:t>Number of DM-RS CDM groups without data</w:t>
            </w:r>
          </w:p>
        </w:tc>
        <w:tc>
          <w:tcPr>
            <w:tcW w:w="3403" w:type="dxa"/>
            <w:shd w:val="clear" w:color="auto" w:fill="E7E6E6"/>
          </w:tcPr>
          <w:p w14:paraId="33F19861" w14:textId="77777777" w:rsidR="00415814" w:rsidRPr="00DA6B92" w:rsidRDefault="00415814" w:rsidP="008725B5">
            <w:pPr>
              <w:pStyle w:val="TAH"/>
              <w:rPr>
                <w:rFonts w:ascii="Times New Roman" w:eastAsia="Batang" w:hAnsi="Times New Roman"/>
                <w:sz w:val="20"/>
              </w:rPr>
            </w:pPr>
            <w:r w:rsidRPr="00DA6B92">
              <w:rPr>
                <w:rFonts w:ascii="Times New Roman" w:eastAsia="Batang" w:hAnsi="Times New Roman"/>
                <w:sz w:val="20"/>
              </w:rPr>
              <w:t>DM-RS configuration type 1</w:t>
            </w:r>
          </w:p>
        </w:tc>
        <w:tc>
          <w:tcPr>
            <w:tcW w:w="2942" w:type="dxa"/>
            <w:shd w:val="clear" w:color="auto" w:fill="E7E6E6"/>
          </w:tcPr>
          <w:p w14:paraId="566F8EF0" w14:textId="77777777" w:rsidR="00415814" w:rsidRPr="00DA6B92" w:rsidRDefault="00415814" w:rsidP="008725B5">
            <w:pPr>
              <w:pStyle w:val="TAH"/>
              <w:rPr>
                <w:rFonts w:ascii="Times New Roman" w:eastAsia="Batang" w:hAnsi="Times New Roman"/>
                <w:sz w:val="20"/>
              </w:rPr>
            </w:pPr>
            <w:r w:rsidRPr="00DA6B92">
              <w:rPr>
                <w:rFonts w:ascii="Times New Roman" w:eastAsia="Batang" w:hAnsi="Times New Roman"/>
                <w:sz w:val="20"/>
              </w:rPr>
              <w:t>DM-RS configuration type 2</w:t>
            </w:r>
          </w:p>
        </w:tc>
      </w:tr>
      <w:tr w:rsidR="00415814" w:rsidRPr="00DA6B92" w14:paraId="0372DFAE" w14:textId="77777777" w:rsidTr="008725B5">
        <w:trPr>
          <w:jc w:val="center"/>
        </w:trPr>
        <w:tc>
          <w:tcPr>
            <w:tcW w:w="2658" w:type="dxa"/>
            <w:shd w:val="clear" w:color="auto" w:fill="auto"/>
            <w:vAlign w:val="center"/>
          </w:tcPr>
          <w:p w14:paraId="6850114A" w14:textId="77777777" w:rsidR="00415814" w:rsidRPr="00DA6B92" w:rsidRDefault="00415814" w:rsidP="008725B5">
            <w:pPr>
              <w:pStyle w:val="TAC"/>
              <w:rPr>
                <w:rFonts w:ascii="Times New Roman" w:eastAsia="Batang" w:hAnsi="Times New Roman"/>
                <w:sz w:val="20"/>
                <w:lang w:eastAsia="ko-KR"/>
              </w:rPr>
            </w:pPr>
            <w:r w:rsidRPr="00DA6B92">
              <w:rPr>
                <w:rFonts w:ascii="Times New Roman" w:eastAsia="Batang" w:hAnsi="Times New Roman"/>
                <w:sz w:val="20"/>
                <w:lang w:eastAsia="ko-KR"/>
              </w:rPr>
              <w:t>1</w:t>
            </w:r>
          </w:p>
        </w:tc>
        <w:tc>
          <w:tcPr>
            <w:tcW w:w="3403" w:type="dxa"/>
          </w:tcPr>
          <w:p w14:paraId="62B42224" w14:textId="77777777" w:rsidR="00415814" w:rsidRPr="00DA6B92" w:rsidRDefault="00415814" w:rsidP="008725B5">
            <w:pPr>
              <w:pStyle w:val="TAC"/>
              <w:rPr>
                <w:rFonts w:ascii="Times New Roman" w:eastAsia="Batang" w:hAnsi="Times New Roman"/>
                <w:sz w:val="20"/>
                <w:lang w:eastAsia="ko-KR"/>
              </w:rPr>
            </w:pPr>
            <w:r w:rsidRPr="00DA6B92">
              <w:rPr>
                <w:rFonts w:ascii="Times New Roman" w:eastAsia="Batang" w:hAnsi="Times New Roman"/>
                <w:sz w:val="20"/>
                <w:lang w:eastAsia="ko-KR"/>
              </w:rPr>
              <w:t>0 dB</w:t>
            </w:r>
          </w:p>
        </w:tc>
        <w:tc>
          <w:tcPr>
            <w:tcW w:w="2942" w:type="dxa"/>
          </w:tcPr>
          <w:p w14:paraId="338EAC40" w14:textId="77777777" w:rsidR="00415814" w:rsidRPr="00DA6B92" w:rsidRDefault="00415814" w:rsidP="008725B5">
            <w:pPr>
              <w:pStyle w:val="TAC"/>
              <w:rPr>
                <w:rFonts w:ascii="Times New Roman" w:eastAsia="Batang" w:hAnsi="Times New Roman"/>
                <w:sz w:val="20"/>
                <w:lang w:eastAsia="ko-KR"/>
              </w:rPr>
            </w:pPr>
            <w:r w:rsidRPr="00DA6B92">
              <w:rPr>
                <w:rFonts w:ascii="Times New Roman" w:eastAsia="Batang" w:hAnsi="Times New Roman"/>
                <w:sz w:val="20"/>
                <w:lang w:eastAsia="ko-KR"/>
              </w:rPr>
              <w:t>0 dB</w:t>
            </w:r>
          </w:p>
        </w:tc>
      </w:tr>
      <w:tr w:rsidR="00415814" w:rsidRPr="00DA6B92" w14:paraId="6275886C" w14:textId="77777777" w:rsidTr="008725B5">
        <w:trPr>
          <w:jc w:val="center"/>
        </w:trPr>
        <w:tc>
          <w:tcPr>
            <w:tcW w:w="2658" w:type="dxa"/>
            <w:shd w:val="clear" w:color="auto" w:fill="auto"/>
            <w:vAlign w:val="center"/>
          </w:tcPr>
          <w:p w14:paraId="68FBD42D" w14:textId="77777777" w:rsidR="00415814" w:rsidRPr="00DA6B92" w:rsidRDefault="00415814" w:rsidP="008725B5">
            <w:pPr>
              <w:pStyle w:val="TAC"/>
              <w:rPr>
                <w:rFonts w:ascii="Times New Roman" w:eastAsia="Batang" w:hAnsi="Times New Roman"/>
                <w:sz w:val="20"/>
                <w:lang w:eastAsia="ko-KR"/>
              </w:rPr>
            </w:pPr>
            <w:r w:rsidRPr="00DA6B92">
              <w:rPr>
                <w:rFonts w:ascii="Times New Roman" w:eastAsia="Batang" w:hAnsi="Times New Roman"/>
                <w:sz w:val="20"/>
                <w:lang w:eastAsia="ko-KR"/>
              </w:rPr>
              <w:t>2</w:t>
            </w:r>
          </w:p>
        </w:tc>
        <w:tc>
          <w:tcPr>
            <w:tcW w:w="3403" w:type="dxa"/>
          </w:tcPr>
          <w:p w14:paraId="2007A482" w14:textId="77777777" w:rsidR="00415814" w:rsidRPr="00DA6B92" w:rsidRDefault="00415814" w:rsidP="008725B5">
            <w:pPr>
              <w:pStyle w:val="TAC"/>
              <w:rPr>
                <w:rFonts w:ascii="Times New Roman" w:eastAsia="Batang" w:hAnsi="Times New Roman"/>
                <w:sz w:val="20"/>
                <w:lang w:eastAsia="ko-KR"/>
              </w:rPr>
            </w:pPr>
            <w:r w:rsidRPr="00DA6B92">
              <w:rPr>
                <w:rFonts w:ascii="Times New Roman" w:eastAsia="Batang" w:hAnsi="Times New Roman"/>
                <w:sz w:val="20"/>
                <w:lang w:eastAsia="ko-KR"/>
              </w:rPr>
              <w:t>-3 dB</w:t>
            </w:r>
          </w:p>
        </w:tc>
        <w:tc>
          <w:tcPr>
            <w:tcW w:w="2942" w:type="dxa"/>
          </w:tcPr>
          <w:p w14:paraId="603EC0C1" w14:textId="77777777" w:rsidR="00415814" w:rsidRPr="00DA6B92" w:rsidRDefault="00415814" w:rsidP="008725B5">
            <w:pPr>
              <w:pStyle w:val="TAC"/>
              <w:rPr>
                <w:rFonts w:ascii="Times New Roman" w:eastAsia="Batang" w:hAnsi="Times New Roman"/>
                <w:sz w:val="20"/>
                <w:lang w:eastAsia="ko-KR"/>
              </w:rPr>
            </w:pPr>
            <w:r w:rsidRPr="00DA6B92">
              <w:rPr>
                <w:rFonts w:ascii="Times New Roman" w:eastAsia="Batang" w:hAnsi="Times New Roman"/>
                <w:sz w:val="20"/>
                <w:lang w:eastAsia="ko-KR"/>
              </w:rPr>
              <w:t>-3 dB</w:t>
            </w:r>
          </w:p>
        </w:tc>
      </w:tr>
      <w:tr w:rsidR="00415814" w:rsidRPr="00DA6B92" w14:paraId="3E679A14" w14:textId="77777777" w:rsidTr="008725B5">
        <w:trPr>
          <w:jc w:val="center"/>
        </w:trPr>
        <w:tc>
          <w:tcPr>
            <w:tcW w:w="2658" w:type="dxa"/>
            <w:shd w:val="clear" w:color="auto" w:fill="auto"/>
            <w:vAlign w:val="center"/>
          </w:tcPr>
          <w:p w14:paraId="51FF8F0B" w14:textId="77777777" w:rsidR="00415814" w:rsidRPr="00DA6B92" w:rsidRDefault="00415814" w:rsidP="008725B5">
            <w:pPr>
              <w:pStyle w:val="TAC"/>
              <w:rPr>
                <w:rFonts w:ascii="Times New Roman" w:eastAsia="Batang" w:hAnsi="Times New Roman"/>
                <w:sz w:val="20"/>
                <w:lang w:eastAsia="ko-KR"/>
              </w:rPr>
            </w:pPr>
            <w:r w:rsidRPr="00DA6B92">
              <w:rPr>
                <w:rFonts w:ascii="Times New Roman" w:eastAsia="Batang" w:hAnsi="Times New Roman"/>
                <w:sz w:val="20"/>
                <w:lang w:eastAsia="ko-KR"/>
              </w:rPr>
              <w:t>3</w:t>
            </w:r>
          </w:p>
        </w:tc>
        <w:tc>
          <w:tcPr>
            <w:tcW w:w="3403" w:type="dxa"/>
          </w:tcPr>
          <w:p w14:paraId="541F83D8" w14:textId="77777777" w:rsidR="00415814" w:rsidRPr="00DA6B92" w:rsidRDefault="00415814" w:rsidP="008725B5">
            <w:pPr>
              <w:pStyle w:val="TAC"/>
              <w:rPr>
                <w:rFonts w:ascii="Times New Roman" w:eastAsia="Batang" w:hAnsi="Times New Roman"/>
                <w:sz w:val="20"/>
                <w:lang w:eastAsia="ko-KR"/>
              </w:rPr>
            </w:pPr>
            <w:r w:rsidRPr="00DA6B92">
              <w:rPr>
                <w:rFonts w:ascii="Times New Roman" w:eastAsia="Batang" w:hAnsi="Times New Roman"/>
                <w:sz w:val="20"/>
                <w:lang w:eastAsia="ko-KR"/>
              </w:rPr>
              <w:t>-</w:t>
            </w:r>
          </w:p>
        </w:tc>
        <w:tc>
          <w:tcPr>
            <w:tcW w:w="2942" w:type="dxa"/>
          </w:tcPr>
          <w:p w14:paraId="5811D00E" w14:textId="77777777" w:rsidR="00415814" w:rsidRPr="00DA6B92" w:rsidRDefault="00415814" w:rsidP="008725B5">
            <w:pPr>
              <w:pStyle w:val="TAC"/>
              <w:rPr>
                <w:rFonts w:ascii="Times New Roman" w:eastAsia="Batang" w:hAnsi="Times New Roman"/>
                <w:sz w:val="20"/>
                <w:lang w:eastAsia="ko-KR"/>
              </w:rPr>
            </w:pPr>
            <w:r w:rsidRPr="00DA6B92">
              <w:rPr>
                <w:rFonts w:ascii="Times New Roman" w:eastAsia="Batang" w:hAnsi="Times New Roman"/>
                <w:sz w:val="20"/>
                <w:lang w:eastAsia="ko-KR"/>
              </w:rPr>
              <w:t>-4.77 dB</w:t>
            </w:r>
          </w:p>
        </w:tc>
      </w:tr>
    </w:tbl>
    <w:p w14:paraId="278EC7CF" w14:textId="77777777" w:rsidR="00415814" w:rsidRPr="0048482F" w:rsidRDefault="00415814" w:rsidP="00415814">
      <w:pPr>
        <w:pStyle w:val="13"/>
        <w:spacing w:after="0"/>
        <w:ind w:leftChars="0" w:left="0"/>
        <w:textAlignment w:val="center"/>
        <w:rPr>
          <w:b/>
          <w:i/>
          <w:color w:val="000000"/>
          <w:u w:val="single"/>
          <w:lang w:eastAsia="ko-KR"/>
        </w:rPr>
      </w:pPr>
    </w:p>
    <w:p w14:paraId="462BEFCF" w14:textId="34BCABAD" w:rsidR="00C35591" w:rsidRDefault="00397A0B" w:rsidP="006F3074">
      <w:pPr>
        <w:jc w:val="both"/>
        <w:rPr>
          <w:rFonts w:eastAsia="Batang"/>
        </w:rPr>
      </w:pPr>
      <w:r w:rsidRPr="00397A0B">
        <w:rPr>
          <w:lang w:eastAsia="zh-CN"/>
        </w:rPr>
        <w:t xml:space="preserve">Thus </w:t>
      </w:r>
      <w:r>
        <w:rPr>
          <w:lang w:eastAsia="zh-CN"/>
        </w:rPr>
        <w:t xml:space="preserve">we know the DMRS power boosting </w:t>
      </w:r>
      <w:r w:rsidR="001D6F25">
        <w:rPr>
          <w:lang w:eastAsia="zh-CN"/>
        </w:rPr>
        <w:t>could be decided by ‘</w:t>
      </w:r>
      <w:r w:rsidR="001D6F25" w:rsidRPr="00DA6B92">
        <w:rPr>
          <w:rFonts w:eastAsia="Batang"/>
        </w:rPr>
        <w:t>Number of DM-RS CDM groups without data</w:t>
      </w:r>
      <w:r w:rsidR="001D6F25">
        <w:rPr>
          <w:rFonts w:eastAsia="Batang"/>
        </w:rPr>
        <w:t xml:space="preserve">’, which means the REs of DMRS CDM group(s) could not be reused by PDSCH. For example, if </w:t>
      </w:r>
      <w:r w:rsidR="00204196">
        <w:rPr>
          <w:lang w:eastAsia="zh-CN"/>
        </w:rPr>
        <w:t>‘</w:t>
      </w:r>
      <w:r w:rsidR="00204196" w:rsidRPr="00DA6B92">
        <w:rPr>
          <w:rFonts w:eastAsia="Batang"/>
        </w:rPr>
        <w:t>Number of DM-RS CDM groups without data</w:t>
      </w:r>
      <w:r w:rsidR="00204196">
        <w:rPr>
          <w:rFonts w:eastAsia="Batang"/>
        </w:rPr>
        <w:t xml:space="preserve">’ is 1, it means the REs of DMRS CDM group 0 could not be shared by PDSCH, while the REs of DMRS CDM group 1 could be shared by PDSCH. If we look into Table 7.3.1.2.2-1- </w:t>
      </w:r>
      <w:r w:rsidR="002C5B37">
        <w:rPr>
          <w:rFonts w:eastAsia="Batang"/>
        </w:rPr>
        <w:t xml:space="preserve">Table 7.3.1.2.2-4 in TS 38.212 carefully, we could find out once the total layer of MU-MIMO is known by network, the </w:t>
      </w:r>
      <w:r w:rsidR="002C5B37">
        <w:rPr>
          <w:lang w:eastAsia="zh-CN"/>
        </w:rPr>
        <w:t>‘</w:t>
      </w:r>
      <w:r w:rsidR="002C5B37" w:rsidRPr="00DA6B92">
        <w:rPr>
          <w:rFonts w:eastAsia="Batang"/>
        </w:rPr>
        <w:t>Number of DM-RS CDM groups without data</w:t>
      </w:r>
      <w:r w:rsidR="002C5B37">
        <w:rPr>
          <w:rFonts w:eastAsia="Batang"/>
        </w:rPr>
        <w:t>’ is also decided.</w:t>
      </w:r>
    </w:p>
    <w:p w14:paraId="4512ECCE" w14:textId="5D1A2BCE" w:rsidR="002C5B37" w:rsidRDefault="00400196" w:rsidP="006F3074">
      <w:pPr>
        <w:jc w:val="both"/>
        <w:rPr>
          <w:rFonts w:eastAsiaTheme="minorEastAsia"/>
          <w:b/>
          <w:color w:val="000000"/>
          <w:lang w:eastAsia="zh-CN"/>
        </w:rPr>
      </w:pPr>
      <w:r w:rsidRPr="00400196">
        <w:rPr>
          <w:rFonts w:eastAsiaTheme="minorEastAsia"/>
          <w:b/>
          <w:color w:val="000000"/>
          <w:lang w:eastAsia="zh-CN"/>
        </w:rPr>
        <w:t>Observation 1</w:t>
      </w:r>
      <w:r w:rsidR="002C5B37" w:rsidRPr="00400196">
        <w:rPr>
          <w:rFonts w:eastAsiaTheme="minorEastAsia"/>
          <w:b/>
          <w:color w:val="000000"/>
          <w:lang w:eastAsia="zh-CN"/>
        </w:rPr>
        <w:t xml:space="preserve">: </w:t>
      </w:r>
      <w:r w:rsidR="00021A31">
        <w:rPr>
          <w:rFonts w:eastAsiaTheme="minorEastAsia"/>
          <w:b/>
          <w:color w:val="000000"/>
          <w:lang w:eastAsia="zh-CN"/>
        </w:rPr>
        <w:t>T</w:t>
      </w:r>
      <w:r w:rsidR="002C5B37" w:rsidRPr="00400196">
        <w:rPr>
          <w:rFonts w:eastAsiaTheme="minorEastAsia"/>
          <w:b/>
          <w:color w:val="000000"/>
          <w:lang w:eastAsia="zh-CN"/>
        </w:rPr>
        <w:t>he same DMRS power boosting is assumed for paired UE</w:t>
      </w:r>
      <w:r w:rsidR="00EF0635">
        <w:rPr>
          <w:rFonts w:eastAsiaTheme="minorEastAsia"/>
          <w:b/>
          <w:color w:val="000000"/>
          <w:lang w:eastAsia="zh-CN"/>
        </w:rPr>
        <w:t>s</w:t>
      </w:r>
      <w:r w:rsidR="002C5B37" w:rsidRPr="00400196">
        <w:rPr>
          <w:rFonts w:eastAsiaTheme="minorEastAsia"/>
          <w:b/>
          <w:color w:val="000000"/>
          <w:lang w:eastAsia="zh-CN"/>
        </w:rPr>
        <w:t xml:space="preserve"> by current antenna port </w:t>
      </w:r>
      <w:r w:rsidRPr="00400196">
        <w:rPr>
          <w:rFonts w:eastAsiaTheme="minorEastAsia"/>
          <w:b/>
          <w:color w:val="000000"/>
          <w:lang w:eastAsia="zh-CN"/>
        </w:rPr>
        <w:t xml:space="preserve">ordering </w:t>
      </w:r>
      <w:r w:rsidRPr="00400196">
        <w:rPr>
          <w:rFonts w:eastAsia="Batang"/>
          <w:b/>
        </w:rPr>
        <w:t>Table 7.3.1.2.2-1- Table 7.3.1.2.2-4 in TS 38.212</w:t>
      </w:r>
      <w:r w:rsidR="002C5B37" w:rsidRPr="00400196">
        <w:rPr>
          <w:rFonts w:eastAsiaTheme="minorEastAsia"/>
          <w:b/>
          <w:color w:val="000000"/>
          <w:lang w:eastAsia="zh-CN"/>
        </w:rPr>
        <w:t>.</w:t>
      </w:r>
    </w:p>
    <w:p w14:paraId="3611B947" w14:textId="73C5F0C0" w:rsidR="00265AF0" w:rsidRPr="00265AF0" w:rsidRDefault="00265AF0" w:rsidP="006F3074">
      <w:pPr>
        <w:jc w:val="both"/>
        <w:rPr>
          <w:b/>
          <w:u w:val="single"/>
          <w:lang w:eastAsia="zh-CN"/>
        </w:rPr>
      </w:pPr>
      <w:r w:rsidRPr="00265AF0">
        <w:rPr>
          <w:b/>
          <w:u w:val="single"/>
          <w:lang w:eastAsia="zh-CN"/>
        </w:rPr>
        <w:t>The transmission power ratio of co-scheduled users PDSCH to own PDSCH</w:t>
      </w:r>
    </w:p>
    <w:p w14:paraId="0BB1DA62" w14:textId="07FAB27A" w:rsidR="00265AF0" w:rsidRDefault="00265AF0" w:rsidP="006F3074">
      <w:pPr>
        <w:jc w:val="both"/>
        <w:rPr>
          <w:lang w:eastAsia="zh-CN"/>
        </w:rPr>
      </w:pPr>
      <w:r>
        <w:rPr>
          <w:lang w:eastAsia="zh-CN"/>
        </w:rPr>
        <w:t xml:space="preserve">For each RE of PDSCH, the total power of MU-MIMO scenario should be same with the SU-MIMO scenario, and the power ratio </w:t>
      </w:r>
      <w:r w:rsidR="00EF0635">
        <w:rPr>
          <w:lang w:eastAsia="zh-CN"/>
        </w:rPr>
        <w:t xml:space="preserve">of each </w:t>
      </w:r>
      <w:r>
        <w:rPr>
          <w:lang w:eastAsia="zh-CN"/>
        </w:rPr>
        <w:t xml:space="preserve">co-scheduled user </w:t>
      </w:r>
      <w:r w:rsidR="00EF0635">
        <w:rPr>
          <w:lang w:eastAsia="zh-CN"/>
        </w:rPr>
        <w:t xml:space="preserve">is usually same. </w:t>
      </w:r>
    </w:p>
    <w:p w14:paraId="379DAE57" w14:textId="143F8BEC" w:rsidR="00EF0635" w:rsidRPr="00EF0635" w:rsidRDefault="00EF0635" w:rsidP="006F3074">
      <w:pPr>
        <w:jc w:val="both"/>
        <w:rPr>
          <w:lang w:eastAsia="zh-CN"/>
        </w:rPr>
      </w:pPr>
      <w:r w:rsidRPr="00615574">
        <w:rPr>
          <w:rFonts w:eastAsiaTheme="minorEastAsia"/>
          <w:b/>
          <w:color w:val="000000"/>
          <w:lang w:eastAsia="zh-CN"/>
        </w:rPr>
        <w:t xml:space="preserve">Proposal </w:t>
      </w:r>
      <w:r>
        <w:rPr>
          <w:rFonts w:eastAsiaTheme="minorEastAsia"/>
          <w:b/>
          <w:color w:val="000000"/>
          <w:lang w:eastAsia="zh-CN"/>
        </w:rPr>
        <w:t>5</w:t>
      </w:r>
      <w:r w:rsidRPr="00615574">
        <w:rPr>
          <w:rFonts w:eastAsiaTheme="minorEastAsia"/>
          <w:b/>
          <w:color w:val="000000"/>
          <w:lang w:eastAsia="zh-CN"/>
        </w:rPr>
        <w:t xml:space="preserve">: </w:t>
      </w:r>
      <w:r>
        <w:rPr>
          <w:b/>
          <w:lang w:val="en-US" w:eastAsia="zh-CN"/>
        </w:rPr>
        <w:t xml:space="preserve">No need to </w:t>
      </w:r>
      <w:r w:rsidRPr="00652C7C">
        <w:rPr>
          <w:rFonts w:eastAsiaTheme="minorEastAsia"/>
          <w:b/>
          <w:color w:val="000000"/>
          <w:lang w:eastAsia="zh-CN"/>
        </w:rPr>
        <w:t>introduce</w:t>
      </w:r>
      <w:r>
        <w:rPr>
          <w:rFonts w:eastAsiaTheme="minorEastAsia"/>
          <w:b/>
          <w:color w:val="000000"/>
          <w:lang w:eastAsia="zh-CN"/>
        </w:rPr>
        <w:t xml:space="preserve"> t</w:t>
      </w:r>
      <w:r w:rsidRPr="00EF0635">
        <w:rPr>
          <w:rFonts w:eastAsiaTheme="minorEastAsia"/>
          <w:b/>
          <w:color w:val="000000"/>
          <w:lang w:eastAsia="zh-CN"/>
        </w:rPr>
        <w:t xml:space="preserve">he transmission power ratio </w:t>
      </w:r>
      <w:r>
        <w:rPr>
          <w:rFonts w:eastAsiaTheme="minorEastAsia"/>
          <w:b/>
          <w:color w:val="000000"/>
          <w:lang w:eastAsia="zh-CN"/>
        </w:rPr>
        <w:t xml:space="preserve">study </w:t>
      </w:r>
      <w:r w:rsidRPr="00EF0635">
        <w:rPr>
          <w:rFonts w:eastAsiaTheme="minorEastAsia"/>
          <w:b/>
          <w:color w:val="000000"/>
          <w:lang w:eastAsia="zh-CN"/>
        </w:rPr>
        <w:t xml:space="preserve">of </w:t>
      </w:r>
      <w:r>
        <w:rPr>
          <w:rFonts w:eastAsiaTheme="minorEastAsia"/>
          <w:b/>
          <w:color w:val="000000"/>
          <w:lang w:eastAsia="zh-CN"/>
        </w:rPr>
        <w:t>MU-MIMO scenario.</w:t>
      </w:r>
    </w:p>
    <w:p w14:paraId="698DA2AE" w14:textId="2D745A01" w:rsidR="00EF0635" w:rsidRPr="00750C84" w:rsidRDefault="00750C84" w:rsidP="006F3074">
      <w:pPr>
        <w:jc w:val="both"/>
        <w:rPr>
          <w:b/>
          <w:u w:val="single"/>
          <w:lang w:eastAsia="zh-CN"/>
        </w:rPr>
      </w:pPr>
      <w:r w:rsidRPr="00750C84">
        <w:rPr>
          <w:b/>
          <w:u w:val="single"/>
          <w:lang w:eastAsia="zh-CN"/>
        </w:rPr>
        <w:t xml:space="preserve">Time </w:t>
      </w:r>
      <w:r>
        <w:rPr>
          <w:b/>
          <w:u w:val="single"/>
          <w:lang w:eastAsia="zh-CN"/>
        </w:rPr>
        <w:t xml:space="preserve">and Frequency </w:t>
      </w:r>
      <w:r w:rsidRPr="00750C84">
        <w:rPr>
          <w:b/>
          <w:u w:val="single"/>
          <w:lang w:eastAsia="zh-CN"/>
        </w:rPr>
        <w:t>domain resource allocation information of the co-scheduled UE</w:t>
      </w:r>
    </w:p>
    <w:p w14:paraId="27904C34" w14:textId="32B86246" w:rsidR="00750C84" w:rsidRDefault="00A8159C" w:rsidP="006F3074">
      <w:pPr>
        <w:jc w:val="both"/>
        <w:rPr>
          <w:lang w:eastAsia="zh-CN"/>
        </w:rPr>
      </w:pPr>
      <w:r>
        <w:rPr>
          <w:lang w:eastAsia="zh-CN"/>
        </w:rPr>
        <w:t xml:space="preserve">If current UE could get the </w:t>
      </w:r>
      <w:r w:rsidR="0093146E">
        <w:rPr>
          <w:lang w:eastAsia="zh-CN"/>
        </w:rPr>
        <w:t xml:space="preserve">time and frequency domain resource allocation </w:t>
      </w:r>
      <w:r>
        <w:rPr>
          <w:lang w:eastAsia="zh-CN"/>
        </w:rPr>
        <w:t xml:space="preserve">information </w:t>
      </w:r>
      <w:r w:rsidR="0093146E">
        <w:rPr>
          <w:lang w:eastAsia="zh-CN"/>
        </w:rPr>
        <w:t xml:space="preserve">of all co-scheduled UEs, the better result of interference cancellation could be more expectable. But considering the </w:t>
      </w:r>
      <w:r w:rsidR="004A33E2">
        <w:rPr>
          <w:lang w:eastAsia="zh-CN"/>
        </w:rPr>
        <w:t xml:space="preserve">complexity of scheduling, it is not easy to schedule MU users always on the same time and frequency domain, especially for the frequency domain. Therefore, we would like to propose </w:t>
      </w:r>
      <w:r w:rsidR="004A33E2" w:rsidRPr="004A33E2">
        <w:rPr>
          <w:lang w:eastAsia="zh-CN"/>
        </w:rPr>
        <w:t>UE assumes the same OFDM symbols for the PDCCH and PDSCH for the target and the co-scheduled UEs</w:t>
      </w:r>
      <w:r w:rsidR="004A33E2">
        <w:rPr>
          <w:lang w:eastAsia="zh-CN"/>
        </w:rPr>
        <w:t xml:space="preserve">, while for the frequency domain, </w:t>
      </w:r>
      <w:r w:rsidR="004A33E2" w:rsidRPr="004A33E2">
        <w:rPr>
          <w:lang w:eastAsia="zh-CN"/>
        </w:rPr>
        <w:t>UE needs to know the frequency domain allocation in case it is not the same with the target UE</w:t>
      </w:r>
      <w:r w:rsidR="004A33E2">
        <w:rPr>
          <w:lang w:eastAsia="zh-CN"/>
        </w:rPr>
        <w:t xml:space="preserve"> by </w:t>
      </w:r>
      <w:r w:rsidR="004A33E2" w:rsidRPr="004A33E2">
        <w:rPr>
          <w:lang w:eastAsia="zh-CN"/>
        </w:rPr>
        <w:t>assistant information signalling</w:t>
      </w:r>
      <w:r w:rsidR="004A33E2">
        <w:rPr>
          <w:lang w:eastAsia="zh-CN"/>
        </w:rPr>
        <w:t>.</w:t>
      </w:r>
    </w:p>
    <w:p w14:paraId="669EDF82" w14:textId="40883C0A" w:rsidR="004A33E2" w:rsidRPr="004A33E2" w:rsidRDefault="004A33E2" w:rsidP="006F3074">
      <w:pPr>
        <w:jc w:val="both"/>
        <w:rPr>
          <w:b/>
          <w:lang w:eastAsia="zh-CN"/>
        </w:rPr>
      </w:pPr>
      <w:r w:rsidRPr="004A33E2">
        <w:rPr>
          <w:rFonts w:eastAsiaTheme="minorEastAsia"/>
          <w:b/>
          <w:color w:val="000000"/>
          <w:lang w:eastAsia="zh-CN"/>
        </w:rPr>
        <w:t xml:space="preserve">Proposal 6: </w:t>
      </w:r>
      <w:r w:rsidRPr="004A33E2">
        <w:rPr>
          <w:b/>
          <w:lang w:eastAsia="zh-CN"/>
        </w:rPr>
        <w:t>UE assumes the same OFDM symbols for the PDCCH and PDSCH for the target and the co-scheduled UEs.</w:t>
      </w:r>
    </w:p>
    <w:p w14:paraId="590A2F73" w14:textId="77777777" w:rsidR="004A33E2" w:rsidRPr="004A33E2" w:rsidRDefault="004A33E2" w:rsidP="006F3074">
      <w:pPr>
        <w:jc w:val="both"/>
        <w:rPr>
          <w:b/>
          <w:lang w:eastAsia="zh-CN"/>
        </w:rPr>
      </w:pPr>
      <w:r w:rsidRPr="004A33E2">
        <w:rPr>
          <w:rFonts w:eastAsiaTheme="minorEastAsia"/>
          <w:b/>
          <w:color w:val="000000"/>
          <w:lang w:eastAsia="zh-CN"/>
        </w:rPr>
        <w:t xml:space="preserve">Proposal 7: </w:t>
      </w:r>
      <w:r w:rsidRPr="004A33E2">
        <w:rPr>
          <w:b/>
          <w:lang w:eastAsia="zh-CN"/>
        </w:rPr>
        <w:t>UE needs to know the frequency domain allocation by assistant information signalling in case it is not the same with the target UE.</w:t>
      </w:r>
    </w:p>
    <w:p w14:paraId="1FC86055" w14:textId="29BCEE8A" w:rsidR="004A33E2" w:rsidRDefault="004A33E2" w:rsidP="004A33E2">
      <w:pPr>
        <w:pStyle w:val="2"/>
        <w:rPr>
          <w:lang w:eastAsia="zh-CN"/>
        </w:rPr>
      </w:pPr>
      <w:r>
        <w:rPr>
          <w:lang w:eastAsia="zh-CN"/>
        </w:rPr>
        <w:t xml:space="preserve"> Additional information</w:t>
      </w:r>
      <w:r w:rsidRPr="00062D38">
        <w:rPr>
          <w:lang w:eastAsia="zh-CN"/>
        </w:rPr>
        <w:t xml:space="preserve"> required for R-ML</w:t>
      </w:r>
    </w:p>
    <w:p w14:paraId="64058CAC" w14:textId="6C9E447C" w:rsidR="004A33E2" w:rsidRDefault="004A33E2" w:rsidP="00124B8B">
      <w:pPr>
        <w:jc w:val="both"/>
        <w:rPr>
          <w:lang w:val="sv-SE" w:eastAsia="zh-CN"/>
        </w:rPr>
      </w:pPr>
      <w:r w:rsidRPr="004A33E2">
        <w:rPr>
          <w:lang w:val="sv-SE" w:eastAsia="zh-CN"/>
        </w:rPr>
        <w:t>UE with R-ML should know the modulation order information for each co-scheduled layer</w:t>
      </w:r>
      <w:r w:rsidR="00A06553">
        <w:rPr>
          <w:lang w:val="sv-SE" w:eastAsia="zh-CN"/>
        </w:rPr>
        <w:t xml:space="preserve">. Generally we have three methods to obtain this modulation order information: the first one is by blind detection, but the blind detection complexity grows rapidly with the growth of co-scheduled layers; the second one is by assistance information signalling with modulation order information, which may has higher overhead; the third one is to introduce some signaling to reduce the </w:t>
      </w:r>
      <w:r w:rsidR="00B221D0">
        <w:rPr>
          <w:lang w:val="sv-SE" w:eastAsia="zh-CN"/>
        </w:rPr>
        <w:t>seach space, this method is more implenmentable with lower overhead.</w:t>
      </w:r>
    </w:p>
    <w:p w14:paraId="02A896F4" w14:textId="6124C592" w:rsidR="00B221D0" w:rsidRPr="004A33E2" w:rsidRDefault="00B221D0" w:rsidP="00B221D0">
      <w:pPr>
        <w:jc w:val="both"/>
        <w:rPr>
          <w:b/>
          <w:lang w:eastAsia="zh-CN"/>
        </w:rPr>
      </w:pPr>
      <w:r w:rsidRPr="004A33E2">
        <w:rPr>
          <w:rFonts w:eastAsiaTheme="minorEastAsia"/>
          <w:b/>
          <w:color w:val="000000"/>
          <w:lang w:eastAsia="zh-CN"/>
        </w:rPr>
        <w:t xml:space="preserve">Proposal </w:t>
      </w:r>
      <w:r>
        <w:rPr>
          <w:rFonts w:eastAsiaTheme="minorEastAsia"/>
          <w:b/>
          <w:color w:val="000000"/>
          <w:lang w:eastAsia="zh-CN"/>
        </w:rPr>
        <w:t>8</w:t>
      </w:r>
      <w:r w:rsidRPr="004A33E2">
        <w:rPr>
          <w:rFonts w:eastAsiaTheme="minorEastAsia"/>
          <w:b/>
          <w:color w:val="000000"/>
          <w:lang w:eastAsia="zh-CN"/>
        </w:rPr>
        <w:t xml:space="preserve">: </w:t>
      </w:r>
      <w:r w:rsidRPr="004A33E2">
        <w:rPr>
          <w:b/>
          <w:lang w:eastAsia="zh-CN"/>
        </w:rPr>
        <w:t xml:space="preserve">UE needs to know the </w:t>
      </w:r>
      <w:r>
        <w:rPr>
          <w:b/>
          <w:lang w:eastAsia="zh-CN"/>
        </w:rPr>
        <w:t xml:space="preserve">modulation order </w:t>
      </w:r>
      <w:r w:rsidR="00F81796">
        <w:rPr>
          <w:b/>
          <w:lang w:eastAsia="zh-CN"/>
        </w:rPr>
        <w:t xml:space="preserve">related </w:t>
      </w:r>
      <w:r>
        <w:rPr>
          <w:b/>
          <w:lang w:eastAsia="zh-CN"/>
        </w:rPr>
        <w:t>information</w:t>
      </w:r>
      <w:r w:rsidRPr="004A33E2">
        <w:rPr>
          <w:b/>
          <w:lang w:eastAsia="zh-CN"/>
        </w:rPr>
        <w:t xml:space="preserve"> by assistant information signalling</w:t>
      </w:r>
      <w:r w:rsidR="00F81796">
        <w:rPr>
          <w:b/>
          <w:lang w:eastAsia="zh-CN"/>
        </w:rPr>
        <w:t>, such as modulation order set.</w:t>
      </w:r>
      <w:r w:rsidRPr="004A33E2">
        <w:rPr>
          <w:b/>
          <w:lang w:eastAsia="zh-CN"/>
        </w:rPr>
        <w:t xml:space="preserve"> </w:t>
      </w:r>
    </w:p>
    <w:p w14:paraId="4A6B369C" w14:textId="07507049" w:rsidR="004A33E2" w:rsidRDefault="00F81796" w:rsidP="004A33E2">
      <w:pPr>
        <w:jc w:val="both"/>
        <w:rPr>
          <w:b/>
          <w:lang w:val="sv-SE" w:eastAsia="zh-CN"/>
        </w:rPr>
      </w:pPr>
      <w:r w:rsidRPr="004A33E2">
        <w:rPr>
          <w:rFonts w:eastAsiaTheme="minorEastAsia"/>
          <w:b/>
          <w:color w:val="000000"/>
          <w:lang w:eastAsia="zh-CN"/>
        </w:rPr>
        <w:t xml:space="preserve">Proposal </w:t>
      </w:r>
      <w:r>
        <w:rPr>
          <w:rFonts w:eastAsiaTheme="minorEastAsia"/>
          <w:b/>
          <w:color w:val="000000"/>
          <w:lang w:eastAsia="zh-CN"/>
        </w:rPr>
        <w:t>9</w:t>
      </w:r>
      <w:r w:rsidRPr="004A33E2">
        <w:rPr>
          <w:rFonts w:eastAsiaTheme="minorEastAsia"/>
          <w:b/>
          <w:color w:val="000000"/>
          <w:lang w:eastAsia="zh-CN"/>
        </w:rPr>
        <w:t>:</w:t>
      </w:r>
      <w:r w:rsidRPr="00F81796">
        <w:rPr>
          <w:rFonts w:eastAsiaTheme="minorEastAsia"/>
          <w:b/>
          <w:color w:val="000000"/>
          <w:lang w:eastAsia="zh-CN"/>
        </w:rPr>
        <w:t xml:space="preserve"> </w:t>
      </w:r>
      <w:r w:rsidRPr="00F81796">
        <w:rPr>
          <w:b/>
          <w:lang w:eastAsia="zh-CN"/>
        </w:rPr>
        <w:t xml:space="preserve">UE </w:t>
      </w:r>
      <w:r w:rsidRPr="00F81796">
        <w:rPr>
          <w:b/>
          <w:lang w:val="sv-SE" w:eastAsia="zh-CN"/>
        </w:rPr>
        <w:t>assumes the target PDSCH is not overlapped with the CSI-RS of the co-scheduled UE</w:t>
      </w:r>
      <w:r>
        <w:rPr>
          <w:b/>
          <w:lang w:val="sv-SE" w:eastAsia="zh-CN"/>
        </w:rPr>
        <w:t>.</w:t>
      </w:r>
    </w:p>
    <w:p w14:paraId="6F8CE327" w14:textId="79B2847B" w:rsidR="00F81796" w:rsidRDefault="00F81796" w:rsidP="00F81796">
      <w:pPr>
        <w:pStyle w:val="2"/>
        <w:rPr>
          <w:lang w:eastAsia="zh-CN"/>
        </w:rPr>
      </w:pPr>
      <w:r>
        <w:rPr>
          <w:lang w:eastAsia="zh-CN"/>
        </w:rPr>
        <w:t>Signalling for network assistant information</w:t>
      </w:r>
    </w:p>
    <w:p w14:paraId="62DE11B2" w14:textId="1F3BBD9B" w:rsidR="00F81796" w:rsidRPr="0016175F" w:rsidRDefault="00F81796" w:rsidP="00F81796">
      <w:pPr>
        <w:pStyle w:val="4"/>
        <w:keepNext w:val="0"/>
        <w:keepLines w:val="0"/>
        <w:widowControl w:val="0"/>
        <w:numPr>
          <w:ilvl w:val="0"/>
          <w:numId w:val="0"/>
        </w:numPr>
        <w:spacing w:before="0" w:after="60"/>
        <w:rPr>
          <w:rFonts w:ascii="Times New Roman" w:hAnsi="Times New Roman"/>
          <w:sz w:val="20"/>
        </w:rPr>
      </w:pPr>
      <w:r w:rsidRPr="0016175F">
        <w:rPr>
          <w:rFonts w:ascii="Times New Roman" w:hAnsi="Times New Roman"/>
          <w:sz w:val="20"/>
        </w:rPr>
        <w:t xml:space="preserve">If signalling for network assistant information if introduced, </w:t>
      </w:r>
      <w:r w:rsidR="0016175F" w:rsidRPr="0016175F">
        <w:rPr>
          <w:rFonts w:ascii="Times New Roman" w:hAnsi="Times New Roman"/>
          <w:sz w:val="20"/>
        </w:rPr>
        <w:t>cosidering DMRS realted parameters and modulation order realted parameters should be included, which may change every slot, therefore, DCI signaling is more reasonable. At the same time, considering the overhead limitation, the granularity of the network assistant signalling should be the wideband.</w:t>
      </w:r>
    </w:p>
    <w:p w14:paraId="1DD95E32" w14:textId="4AF55672" w:rsidR="0016175F" w:rsidRPr="0016175F" w:rsidRDefault="0016175F" w:rsidP="0016175F">
      <w:pPr>
        <w:jc w:val="both"/>
        <w:rPr>
          <w:b/>
          <w:lang w:eastAsia="zh-CN"/>
        </w:rPr>
      </w:pPr>
      <w:r w:rsidRPr="0016175F">
        <w:rPr>
          <w:rFonts w:eastAsiaTheme="minorEastAsia"/>
          <w:b/>
          <w:color w:val="000000"/>
          <w:lang w:eastAsia="zh-CN"/>
        </w:rPr>
        <w:t xml:space="preserve">Proposal 10: </w:t>
      </w:r>
      <w:r>
        <w:rPr>
          <w:rFonts w:eastAsiaTheme="minorEastAsia"/>
          <w:b/>
          <w:color w:val="000000"/>
          <w:lang w:eastAsia="zh-CN"/>
        </w:rPr>
        <w:t xml:space="preserve">DCI signalling should be used for </w:t>
      </w:r>
      <w:r w:rsidRPr="0016175F">
        <w:rPr>
          <w:b/>
          <w:lang w:eastAsia="zh-CN"/>
        </w:rPr>
        <w:t>the network assistant information</w:t>
      </w:r>
      <w:r>
        <w:rPr>
          <w:b/>
          <w:lang w:eastAsia="zh-CN"/>
        </w:rPr>
        <w:t>.</w:t>
      </w:r>
    </w:p>
    <w:p w14:paraId="51E5B19C" w14:textId="25158FFA" w:rsidR="0016175F" w:rsidRPr="0016175F" w:rsidRDefault="0016175F" w:rsidP="0016175F">
      <w:pPr>
        <w:rPr>
          <w:lang w:val="sv-SE"/>
        </w:rPr>
      </w:pPr>
      <w:r w:rsidRPr="0016175F">
        <w:rPr>
          <w:rFonts w:eastAsiaTheme="minorEastAsia"/>
          <w:b/>
          <w:color w:val="000000"/>
          <w:lang w:eastAsia="zh-CN"/>
        </w:rPr>
        <w:t xml:space="preserve">Proposal </w:t>
      </w:r>
      <w:r>
        <w:rPr>
          <w:rFonts w:eastAsiaTheme="minorEastAsia"/>
          <w:b/>
          <w:color w:val="000000"/>
          <w:lang w:eastAsia="zh-CN"/>
        </w:rPr>
        <w:t>11</w:t>
      </w:r>
      <w:r w:rsidRPr="0016175F">
        <w:rPr>
          <w:rFonts w:eastAsiaTheme="minorEastAsia"/>
          <w:b/>
          <w:color w:val="000000"/>
          <w:lang w:eastAsia="zh-CN"/>
        </w:rPr>
        <w:t xml:space="preserve">: </w:t>
      </w:r>
      <w:r w:rsidR="00021A31">
        <w:rPr>
          <w:b/>
          <w:lang w:eastAsia="zh-CN"/>
        </w:rPr>
        <w:t>T</w:t>
      </w:r>
      <w:r w:rsidRPr="0016175F">
        <w:rPr>
          <w:b/>
          <w:lang w:eastAsia="zh-CN"/>
        </w:rPr>
        <w:t>he granularity of the network assistant signalling should be the wideband</w:t>
      </w:r>
    </w:p>
    <w:p w14:paraId="169627F9" w14:textId="40374ACF" w:rsidR="00C16732" w:rsidRPr="00C16732" w:rsidRDefault="008429AD" w:rsidP="00B16DF7">
      <w:pPr>
        <w:pStyle w:val="1"/>
        <w:numPr>
          <w:ilvl w:val="0"/>
          <w:numId w:val="11"/>
        </w:numPr>
        <w:rPr>
          <w:rFonts w:asciiTheme="minorHAnsi" w:hAnsiTheme="minorHAnsi" w:cstheme="minorHAnsi"/>
          <w:lang w:val="en-US" w:eastAsia="zh-CN"/>
        </w:rPr>
      </w:pPr>
      <w:r w:rsidRPr="004358EC">
        <w:rPr>
          <w:rFonts w:asciiTheme="minorHAnsi" w:hAnsiTheme="minorHAnsi" w:cstheme="minorHAnsi"/>
          <w:lang w:val="en-US" w:eastAsia="zh-CN"/>
        </w:rPr>
        <w:lastRenderedPageBreak/>
        <w:t>Conclusion</w:t>
      </w:r>
    </w:p>
    <w:p w14:paraId="4115011E" w14:textId="47AFF5A2" w:rsidR="00511593" w:rsidRDefault="00511593" w:rsidP="00846870">
      <w:pPr>
        <w:jc w:val="both"/>
      </w:pPr>
      <w:r>
        <w:t xml:space="preserve">In </w:t>
      </w:r>
      <w:r w:rsidRPr="00511593">
        <w:rPr>
          <w:lang w:val="en-US" w:eastAsia="zh-CN"/>
        </w:rPr>
        <w:t>this</w:t>
      </w:r>
      <w:r>
        <w:t xml:space="preserve"> contribution, we provide analysis and views on </w:t>
      </w:r>
      <w:r w:rsidR="006073A4">
        <w:rPr>
          <w:color w:val="000000"/>
          <w:lang w:eastAsia="zh-CN"/>
        </w:rPr>
        <w:t xml:space="preserve">MU-MIMO </w:t>
      </w:r>
      <w:r w:rsidR="006073A4">
        <w:rPr>
          <w:lang w:eastAsia="zh-CN"/>
        </w:rPr>
        <w:t>required information</w:t>
      </w:r>
      <w:r w:rsidRPr="00511593">
        <w:t xml:space="preserve"> for remaining open issues.</w:t>
      </w:r>
    </w:p>
    <w:p w14:paraId="74139000" w14:textId="77777777" w:rsidR="006073A4" w:rsidRDefault="006073A4" w:rsidP="006073A4">
      <w:pPr>
        <w:jc w:val="both"/>
        <w:rPr>
          <w:lang w:val="en-US" w:eastAsia="zh-CN"/>
        </w:rPr>
      </w:pPr>
      <w:r w:rsidRPr="00363917">
        <w:rPr>
          <w:rFonts w:eastAsiaTheme="minorEastAsia"/>
          <w:b/>
          <w:color w:val="000000"/>
          <w:lang w:eastAsia="zh-CN"/>
        </w:rPr>
        <w:t xml:space="preserve">Proposal </w:t>
      </w:r>
      <w:r>
        <w:rPr>
          <w:rFonts w:eastAsiaTheme="minorEastAsia"/>
          <w:b/>
          <w:color w:val="000000"/>
          <w:lang w:eastAsia="zh-CN"/>
        </w:rPr>
        <w:t>1: N</w:t>
      </w:r>
      <w:r w:rsidRPr="00652C7C">
        <w:rPr>
          <w:rFonts w:eastAsiaTheme="minorEastAsia"/>
          <w:b/>
          <w:color w:val="000000"/>
          <w:lang w:eastAsia="zh-CN"/>
        </w:rPr>
        <w:t>o need to introduce explicit network assistant information signalling for the presence of co-scheduled UE</w:t>
      </w:r>
      <w:r>
        <w:rPr>
          <w:rFonts w:eastAsiaTheme="minorEastAsia"/>
          <w:b/>
          <w:color w:val="000000"/>
          <w:lang w:eastAsia="zh-CN"/>
        </w:rPr>
        <w:t>.</w:t>
      </w:r>
    </w:p>
    <w:p w14:paraId="5E40B1AD" w14:textId="77777777" w:rsidR="006073A4" w:rsidRPr="00737217" w:rsidRDefault="006073A4" w:rsidP="006073A4">
      <w:pPr>
        <w:jc w:val="both"/>
        <w:rPr>
          <w:b/>
          <w:lang w:val="en-US" w:eastAsia="zh-CN"/>
        </w:rPr>
      </w:pPr>
      <w:r w:rsidRPr="00737217">
        <w:rPr>
          <w:rFonts w:eastAsiaTheme="minorEastAsia"/>
          <w:b/>
          <w:color w:val="000000"/>
          <w:lang w:eastAsia="zh-CN"/>
        </w:rPr>
        <w:t xml:space="preserve">Proposal 2: Introduce the configuration pattern or rule for MU-MIMO DMRS sequence related parameters, i.e. </w:t>
      </w:r>
      <w:r w:rsidRPr="00737217">
        <w:rPr>
          <w:rFonts w:hint="eastAsia"/>
          <w:b/>
          <w:lang w:val="en-US" w:eastAsia="zh-CN"/>
        </w:rPr>
        <w:t>DMRS sequence initialization seed</w:t>
      </w:r>
      <w:r w:rsidRPr="00737217">
        <w:rPr>
          <w:b/>
          <w:lang w:val="en-US" w:eastAsia="zh-CN"/>
        </w:rPr>
        <w:t xml:space="preserve"> and DMRS sequence scrambling ID</w:t>
      </w:r>
      <w:r w:rsidRPr="00737217">
        <w:rPr>
          <w:b/>
          <w:lang w:eastAsia="ko-KR"/>
        </w:rPr>
        <w:t>.</w:t>
      </w:r>
    </w:p>
    <w:p w14:paraId="446F1208" w14:textId="6C541AE2" w:rsidR="006073A4" w:rsidRDefault="006073A4" w:rsidP="00846870">
      <w:pPr>
        <w:jc w:val="both"/>
        <w:rPr>
          <w:b/>
        </w:rPr>
      </w:pPr>
      <w:r w:rsidRPr="002C0196">
        <w:rPr>
          <w:rFonts w:eastAsiaTheme="minorEastAsia"/>
          <w:b/>
          <w:color w:val="000000"/>
          <w:lang w:eastAsia="zh-CN"/>
        </w:rPr>
        <w:t xml:space="preserve">Proposal 3: Introduce DMRS port related </w:t>
      </w:r>
      <w:r w:rsidRPr="002C0196">
        <w:rPr>
          <w:b/>
        </w:rPr>
        <w:t>assistant information signalling for co-scheduled UE</w:t>
      </w:r>
      <w:r>
        <w:rPr>
          <w:b/>
        </w:rPr>
        <w:t>s</w:t>
      </w:r>
      <w:r w:rsidRPr="002C0196">
        <w:rPr>
          <w:b/>
        </w:rPr>
        <w:t>.</w:t>
      </w:r>
    </w:p>
    <w:p w14:paraId="68219845" w14:textId="73C8DA65" w:rsidR="007365C1" w:rsidRDefault="007365C1" w:rsidP="006073A4">
      <w:pPr>
        <w:jc w:val="both"/>
        <w:rPr>
          <w:rFonts w:eastAsiaTheme="minorEastAsia"/>
          <w:b/>
          <w:color w:val="000000"/>
          <w:lang w:eastAsia="zh-CN"/>
        </w:rPr>
      </w:pPr>
      <w:r w:rsidRPr="007365C1">
        <w:rPr>
          <w:rFonts w:eastAsiaTheme="minorEastAsia"/>
          <w:b/>
          <w:color w:val="000000"/>
          <w:lang w:eastAsia="zh-CN"/>
        </w:rPr>
        <w:t>Proposal 4: UE assume</w:t>
      </w:r>
      <w:r w:rsidR="00520EEE">
        <w:rPr>
          <w:rFonts w:eastAsiaTheme="minorEastAsia"/>
          <w:b/>
          <w:color w:val="000000"/>
          <w:lang w:eastAsia="zh-CN"/>
        </w:rPr>
        <w:t>s</w:t>
      </w:r>
      <w:r w:rsidRPr="007365C1">
        <w:rPr>
          <w:rFonts w:eastAsiaTheme="minorEastAsia"/>
          <w:b/>
          <w:color w:val="000000"/>
          <w:lang w:eastAsia="zh-CN"/>
        </w:rPr>
        <w:t xml:space="preserve"> the precoding granularity of co-scheduled UEs is always 2.</w:t>
      </w:r>
    </w:p>
    <w:p w14:paraId="1DA13749" w14:textId="35786E05" w:rsidR="006073A4" w:rsidRDefault="006073A4" w:rsidP="006073A4">
      <w:pPr>
        <w:jc w:val="both"/>
        <w:rPr>
          <w:rFonts w:eastAsiaTheme="minorEastAsia"/>
          <w:b/>
          <w:color w:val="000000"/>
          <w:lang w:eastAsia="zh-CN"/>
        </w:rPr>
      </w:pPr>
      <w:r w:rsidRPr="00400196">
        <w:rPr>
          <w:rFonts w:eastAsiaTheme="minorEastAsia"/>
          <w:b/>
          <w:color w:val="000000"/>
          <w:lang w:eastAsia="zh-CN"/>
        </w:rPr>
        <w:t xml:space="preserve">Observation 1: </w:t>
      </w:r>
      <w:r w:rsidR="00021A31">
        <w:rPr>
          <w:rFonts w:eastAsiaTheme="minorEastAsia"/>
          <w:b/>
          <w:color w:val="000000"/>
          <w:lang w:eastAsia="zh-CN"/>
        </w:rPr>
        <w:t>T</w:t>
      </w:r>
      <w:r w:rsidRPr="00400196">
        <w:rPr>
          <w:rFonts w:eastAsiaTheme="minorEastAsia"/>
          <w:b/>
          <w:color w:val="000000"/>
          <w:lang w:eastAsia="zh-CN"/>
        </w:rPr>
        <w:t>he same DMRS power boosting is assumed for paired UE</w:t>
      </w:r>
      <w:r>
        <w:rPr>
          <w:rFonts w:eastAsiaTheme="minorEastAsia"/>
          <w:b/>
          <w:color w:val="000000"/>
          <w:lang w:eastAsia="zh-CN"/>
        </w:rPr>
        <w:t>s</w:t>
      </w:r>
      <w:r w:rsidRPr="00400196">
        <w:rPr>
          <w:rFonts w:eastAsiaTheme="minorEastAsia"/>
          <w:b/>
          <w:color w:val="000000"/>
          <w:lang w:eastAsia="zh-CN"/>
        </w:rPr>
        <w:t xml:space="preserve"> by current antenna port ordering </w:t>
      </w:r>
      <w:r w:rsidRPr="00400196">
        <w:rPr>
          <w:rFonts w:eastAsia="Batang"/>
          <w:b/>
        </w:rPr>
        <w:t>Table 7.3.1.2.2-1- Table 7.3.1.2.2-4 in TS 38.212</w:t>
      </w:r>
      <w:r w:rsidRPr="00400196">
        <w:rPr>
          <w:rFonts w:eastAsiaTheme="minorEastAsia"/>
          <w:b/>
          <w:color w:val="000000"/>
          <w:lang w:eastAsia="zh-CN"/>
        </w:rPr>
        <w:t>.</w:t>
      </w:r>
    </w:p>
    <w:p w14:paraId="4A4C6A3A" w14:textId="77777777" w:rsidR="006073A4" w:rsidRPr="00EF0635" w:rsidRDefault="006073A4" w:rsidP="006073A4">
      <w:pPr>
        <w:jc w:val="both"/>
        <w:rPr>
          <w:lang w:eastAsia="zh-CN"/>
        </w:rPr>
      </w:pPr>
      <w:r w:rsidRPr="00615574">
        <w:rPr>
          <w:rFonts w:eastAsiaTheme="minorEastAsia"/>
          <w:b/>
          <w:color w:val="000000"/>
          <w:lang w:eastAsia="zh-CN"/>
        </w:rPr>
        <w:t xml:space="preserve">Proposal </w:t>
      </w:r>
      <w:r>
        <w:rPr>
          <w:rFonts w:eastAsiaTheme="minorEastAsia"/>
          <w:b/>
          <w:color w:val="000000"/>
          <w:lang w:eastAsia="zh-CN"/>
        </w:rPr>
        <w:t>5</w:t>
      </w:r>
      <w:r w:rsidRPr="00615574">
        <w:rPr>
          <w:rFonts w:eastAsiaTheme="minorEastAsia"/>
          <w:b/>
          <w:color w:val="000000"/>
          <w:lang w:eastAsia="zh-CN"/>
        </w:rPr>
        <w:t xml:space="preserve">: </w:t>
      </w:r>
      <w:r>
        <w:rPr>
          <w:b/>
          <w:lang w:val="en-US" w:eastAsia="zh-CN"/>
        </w:rPr>
        <w:t xml:space="preserve">No need to </w:t>
      </w:r>
      <w:r w:rsidRPr="00652C7C">
        <w:rPr>
          <w:rFonts w:eastAsiaTheme="minorEastAsia"/>
          <w:b/>
          <w:color w:val="000000"/>
          <w:lang w:eastAsia="zh-CN"/>
        </w:rPr>
        <w:t>introduce</w:t>
      </w:r>
      <w:r>
        <w:rPr>
          <w:rFonts w:eastAsiaTheme="minorEastAsia"/>
          <w:b/>
          <w:color w:val="000000"/>
          <w:lang w:eastAsia="zh-CN"/>
        </w:rPr>
        <w:t xml:space="preserve"> t</w:t>
      </w:r>
      <w:r w:rsidRPr="00EF0635">
        <w:rPr>
          <w:rFonts w:eastAsiaTheme="minorEastAsia"/>
          <w:b/>
          <w:color w:val="000000"/>
          <w:lang w:eastAsia="zh-CN"/>
        </w:rPr>
        <w:t xml:space="preserve">he transmission power ratio </w:t>
      </w:r>
      <w:r>
        <w:rPr>
          <w:rFonts w:eastAsiaTheme="minorEastAsia"/>
          <w:b/>
          <w:color w:val="000000"/>
          <w:lang w:eastAsia="zh-CN"/>
        </w:rPr>
        <w:t xml:space="preserve">study </w:t>
      </w:r>
      <w:r w:rsidRPr="00EF0635">
        <w:rPr>
          <w:rFonts w:eastAsiaTheme="minorEastAsia"/>
          <w:b/>
          <w:color w:val="000000"/>
          <w:lang w:eastAsia="zh-CN"/>
        </w:rPr>
        <w:t xml:space="preserve">of </w:t>
      </w:r>
      <w:r>
        <w:rPr>
          <w:rFonts w:eastAsiaTheme="minorEastAsia"/>
          <w:b/>
          <w:color w:val="000000"/>
          <w:lang w:eastAsia="zh-CN"/>
        </w:rPr>
        <w:t>MU-MIMO scenario.</w:t>
      </w:r>
    </w:p>
    <w:p w14:paraId="16EB6DE9" w14:textId="77777777" w:rsidR="006073A4" w:rsidRPr="004A33E2" w:rsidRDefault="006073A4" w:rsidP="006073A4">
      <w:pPr>
        <w:jc w:val="both"/>
        <w:rPr>
          <w:b/>
          <w:lang w:eastAsia="zh-CN"/>
        </w:rPr>
      </w:pPr>
      <w:r w:rsidRPr="004A33E2">
        <w:rPr>
          <w:rFonts w:eastAsiaTheme="minorEastAsia"/>
          <w:b/>
          <w:color w:val="000000"/>
          <w:lang w:eastAsia="zh-CN"/>
        </w:rPr>
        <w:t xml:space="preserve">Proposal 6: </w:t>
      </w:r>
      <w:r w:rsidRPr="004A33E2">
        <w:rPr>
          <w:b/>
          <w:lang w:eastAsia="zh-CN"/>
        </w:rPr>
        <w:t>UE assumes the same OFDM symbols for the PDCCH and PDSCH for the target and the co-scheduled UEs.</w:t>
      </w:r>
    </w:p>
    <w:p w14:paraId="60E435EB" w14:textId="77777777" w:rsidR="006073A4" w:rsidRPr="004A33E2" w:rsidRDefault="006073A4" w:rsidP="006073A4">
      <w:pPr>
        <w:jc w:val="both"/>
        <w:rPr>
          <w:b/>
          <w:lang w:eastAsia="zh-CN"/>
        </w:rPr>
      </w:pPr>
      <w:r w:rsidRPr="004A33E2">
        <w:rPr>
          <w:rFonts w:eastAsiaTheme="minorEastAsia"/>
          <w:b/>
          <w:color w:val="000000"/>
          <w:lang w:eastAsia="zh-CN"/>
        </w:rPr>
        <w:t xml:space="preserve">Proposal 7: </w:t>
      </w:r>
      <w:r w:rsidRPr="004A33E2">
        <w:rPr>
          <w:b/>
          <w:lang w:eastAsia="zh-CN"/>
        </w:rPr>
        <w:t>UE needs to know the frequency domain allocation by assistant information signalling in case it is not the same with the target UE.</w:t>
      </w:r>
    </w:p>
    <w:p w14:paraId="337A83F6" w14:textId="77777777" w:rsidR="006073A4" w:rsidRPr="004A33E2" w:rsidRDefault="006073A4" w:rsidP="006073A4">
      <w:pPr>
        <w:jc w:val="both"/>
        <w:rPr>
          <w:b/>
          <w:lang w:eastAsia="zh-CN"/>
        </w:rPr>
      </w:pPr>
      <w:r w:rsidRPr="004A33E2">
        <w:rPr>
          <w:rFonts w:eastAsiaTheme="minorEastAsia"/>
          <w:b/>
          <w:color w:val="000000"/>
          <w:lang w:eastAsia="zh-CN"/>
        </w:rPr>
        <w:t xml:space="preserve">Proposal </w:t>
      </w:r>
      <w:r>
        <w:rPr>
          <w:rFonts w:eastAsiaTheme="minorEastAsia"/>
          <w:b/>
          <w:color w:val="000000"/>
          <w:lang w:eastAsia="zh-CN"/>
        </w:rPr>
        <w:t>8</w:t>
      </w:r>
      <w:r w:rsidRPr="004A33E2">
        <w:rPr>
          <w:rFonts w:eastAsiaTheme="minorEastAsia"/>
          <w:b/>
          <w:color w:val="000000"/>
          <w:lang w:eastAsia="zh-CN"/>
        </w:rPr>
        <w:t xml:space="preserve">: </w:t>
      </w:r>
      <w:r w:rsidRPr="004A33E2">
        <w:rPr>
          <w:b/>
          <w:lang w:eastAsia="zh-CN"/>
        </w:rPr>
        <w:t xml:space="preserve">UE needs to know the </w:t>
      </w:r>
      <w:r>
        <w:rPr>
          <w:b/>
          <w:lang w:eastAsia="zh-CN"/>
        </w:rPr>
        <w:t>modulation order related information</w:t>
      </w:r>
      <w:r w:rsidRPr="004A33E2">
        <w:rPr>
          <w:b/>
          <w:lang w:eastAsia="zh-CN"/>
        </w:rPr>
        <w:t xml:space="preserve"> by assistant information signalling</w:t>
      </w:r>
      <w:r>
        <w:rPr>
          <w:b/>
          <w:lang w:eastAsia="zh-CN"/>
        </w:rPr>
        <w:t>, such as modulation order set.</w:t>
      </w:r>
      <w:r w:rsidRPr="004A33E2">
        <w:rPr>
          <w:b/>
          <w:lang w:eastAsia="zh-CN"/>
        </w:rPr>
        <w:t xml:space="preserve"> </w:t>
      </w:r>
    </w:p>
    <w:p w14:paraId="7E255219" w14:textId="77777777" w:rsidR="006073A4" w:rsidRDefault="006073A4" w:rsidP="006073A4">
      <w:pPr>
        <w:jc w:val="both"/>
        <w:rPr>
          <w:b/>
          <w:lang w:val="sv-SE" w:eastAsia="zh-CN"/>
        </w:rPr>
      </w:pPr>
      <w:r w:rsidRPr="004A33E2">
        <w:rPr>
          <w:rFonts w:eastAsiaTheme="minorEastAsia"/>
          <w:b/>
          <w:color w:val="000000"/>
          <w:lang w:eastAsia="zh-CN"/>
        </w:rPr>
        <w:t xml:space="preserve">Proposal </w:t>
      </w:r>
      <w:r>
        <w:rPr>
          <w:rFonts w:eastAsiaTheme="minorEastAsia"/>
          <w:b/>
          <w:color w:val="000000"/>
          <w:lang w:eastAsia="zh-CN"/>
        </w:rPr>
        <w:t>9</w:t>
      </w:r>
      <w:r w:rsidRPr="004A33E2">
        <w:rPr>
          <w:rFonts w:eastAsiaTheme="minorEastAsia"/>
          <w:b/>
          <w:color w:val="000000"/>
          <w:lang w:eastAsia="zh-CN"/>
        </w:rPr>
        <w:t>:</w:t>
      </w:r>
      <w:r w:rsidRPr="00F81796">
        <w:rPr>
          <w:rFonts w:eastAsiaTheme="minorEastAsia"/>
          <w:b/>
          <w:color w:val="000000"/>
          <w:lang w:eastAsia="zh-CN"/>
        </w:rPr>
        <w:t xml:space="preserve"> </w:t>
      </w:r>
      <w:r w:rsidRPr="00F81796">
        <w:rPr>
          <w:b/>
          <w:lang w:eastAsia="zh-CN"/>
        </w:rPr>
        <w:t xml:space="preserve">UE </w:t>
      </w:r>
      <w:r w:rsidRPr="00F81796">
        <w:rPr>
          <w:b/>
          <w:lang w:val="sv-SE" w:eastAsia="zh-CN"/>
        </w:rPr>
        <w:t>assumes the target PDSCH is not overlapped with the CSI-RS of the co-scheduled UE</w:t>
      </w:r>
      <w:r>
        <w:rPr>
          <w:b/>
          <w:lang w:val="sv-SE" w:eastAsia="zh-CN"/>
        </w:rPr>
        <w:t>.</w:t>
      </w:r>
    </w:p>
    <w:p w14:paraId="0F363500" w14:textId="77777777" w:rsidR="006073A4" w:rsidRPr="0016175F" w:rsidRDefault="006073A4" w:rsidP="006073A4">
      <w:pPr>
        <w:jc w:val="both"/>
        <w:rPr>
          <w:b/>
          <w:lang w:eastAsia="zh-CN"/>
        </w:rPr>
      </w:pPr>
      <w:r w:rsidRPr="0016175F">
        <w:rPr>
          <w:rFonts w:eastAsiaTheme="minorEastAsia"/>
          <w:b/>
          <w:color w:val="000000"/>
          <w:lang w:eastAsia="zh-CN"/>
        </w:rPr>
        <w:t xml:space="preserve">Proposal 10: </w:t>
      </w:r>
      <w:r>
        <w:rPr>
          <w:rFonts w:eastAsiaTheme="minorEastAsia"/>
          <w:b/>
          <w:color w:val="000000"/>
          <w:lang w:eastAsia="zh-CN"/>
        </w:rPr>
        <w:t xml:space="preserve">DCI signalling should be used for </w:t>
      </w:r>
      <w:r w:rsidRPr="0016175F">
        <w:rPr>
          <w:b/>
          <w:lang w:eastAsia="zh-CN"/>
        </w:rPr>
        <w:t>the network assistant information</w:t>
      </w:r>
      <w:r>
        <w:rPr>
          <w:b/>
          <w:lang w:eastAsia="zh-CN"/>
        </w:rPr>
        <w:t>.</w:t>
      </w:r>
    </w:p>
    <w:p w14:paraId="719840F1" w14:textId="39F12714" w:rsidR="006073A4" w:rsidRPr="006073A4" w:rsidRDefault="006073A4" w:rsidP="00EC05A2">
      <w:pPr>
        <w:rPr>
          <w:b/>
          <w:lang w:val="sv-SE" w:eastAsia="zh-CN"/>
        </w:rPr>
      </w:pPr>
      <w:r w:rsidRPr="0016175F">
        <w:rPr>
          <w:rFonts w:eastAsiaTheme="minorEastAsia"/>
          <w:b/>
          <w:color w:val="000000"/>
          <w:lang w:eastAsia="zh-CN"/>
        </w:rPr>
        <w:t xml:space="preserve">Proposal </w:t>
      </w:r>
      <w:r>
        <w:rPr>
          <w:rFonts w:eastAsiaTheme="minorEastAsia"/>
          <w:b/>
          <w:color w:val="000000"/>
          <w:lang w:eastAsia="zh-CN"/>
        </w:rPr>
        <w:t>11</w:t>
      </w:r>
      <w:r w:rsidRPr="0016175F">
        <w:rPr>
          <w:rFonts w:eastAsiaTheme="minorEastAsia"/>
          <w:b/>
          <w:color w:val="000000"/>
          <w:lang w:eastAsia="zh-CN"/>
        </w:rPr>
        <w:t xml:space="preserve">: </w:t>
      </w:r>
      <w:r w:rsidR="00021A31">
        <w:rPr>
          <w:b/>
          <w:lang w:eastAsia="zh-CN"/>
        </w:rPr>
        <w:t>T</w:t>
      </w:r>
      <w:r w:rsidRPr="0016175F">
        <w:rPr>
          <w:b/>
          <w:lang w:eastAsia="zh-CN"/>
        </w:rPr>
        <w:t>he granularity of the network assistant signalling should be the wideband</w:t>
      </w:r>
      <w:r w:rsidR="00EC05A2">
        <w:rPr>
          <w:b/>
          <w:lang w:eastAsia="zh-CN"/>
        </w:rPr>
        <w:t>.</w:t>
      </w:r>
    </w:p>
    <w:p w14:paraId="1DCCAF6F" w14:textId="1F05854C" w:rsidR="008429AD" w:rsidRPr="004358EC" w:rsidRDefault="008429AD" w:rsidP="00AC1839">
      <w:pPr>
        <w:pStyle w:val="1"/>
        <w:numPr>
          <w:ilvl w:val="0"/>
          <w:numId w:val="11"/>
        </w:numPr>
        <w:ind w:left="522" w:hanging="522"/>
        <w:rPr>
          <w:rFonts w:asciiTheme="minorHAnsi" w:hAnsiTheme="minorHAnsi" w:cstheme="minorHAnsi"/>
          <w:lang w:val="en-US" w:eastAsia="zh-CN"/>
        </w:rPr>
      </w:pPr>
      <w:r w:rsidRPr="004358EC">
        <w:rPr>
          <w:rFonts w:asciiTheme="minorHAnsi" w:hAnsiTheme="minorHAnsi" w:cstheme="minorHAnsi"/>
          <w:lang w:val="en-US" w:eastAsia="zh-CN"/>
        </w:rPr>
        <w:t>Reference</w:t>
      </w:r>
    </w:p>
    <w:p w14:paraId="774A8DBA" w14:textId="66D57F4C" w:rsidR="00FD2724" w:rsidRPr="0021261B" w:rsidRDefault="0063566E" w:rsidP="008A186A">
      <w:pPr>
        <w:spacing w:after="120"/>
        <w:jc w:val="both"/>
      </w:pPr>
      <w:r w:rsidRPr="0021261B">
        <w:t>[1] R4-2</w:t>
      </w:r>
      <w:r w:rsidR="002B1DF7">
        <w:t>3029</w:t>
      </w:r>
      <w:r w:rsidR="00BD70BF">
        <w:t>29</w:t>
      </w:r>
      <w:r w:rsidR="004B0F3F" w:rsidRPr="0021261B">
        <w:t xml:space="preserve">, </w:t>
      </w:r>
      <w:r w:rsidR="00636D21" w:rsidRPr="0021261B">
        <w:t>“</w:t>
      </w:r>
      <w:r w:rsidRPr="0021261B">
        <w:t>W</w:t>
      </w:r>
      <w:r w:rsidR="004858E4" w:rsidRPr="0021261B">
        <w:t>F</w:t>
      </w:r>
      <w:r w:rsidRPr="0021261B">
        <w:t xml:space="preserve"> </w:t>
      </w:r>
      <w:r w:rsidR="00BD70BF">
        <w:t>on advanced receiver for MU-MIMO scenario</w:t>
      </w:r>
      <w:r w:rsidR="00636D21" w:rsidRPr="0021261B">
        <w:t>”</w:t>
      </w:r>
      <w:r w:rsidRPr="0021261B">
        <w:t xml:space="preserve">, </w:t>
      </w:r>
      <w:r w:rsidR="00BD70BF">
        <w:t>China Telecom</w:t>
      </w:r>
      <w:r w:rsidR="00636D21" w:rsidRPr="0021261B">
        <w:t>, 3GPP RAN4 #</w:t>
      </w:r>
      <w:r w:rsidR="00E31743" w:rsidRPr="0021261B">
        <w:t>10</w:t>
      </w:r>
      <w:r w:rsidR="002B1DF7">
        <w:t>6</w:t>
      </w:r>
      <w:r w:rsidR="00636D21" w:rsidRPr="0021261B">
        <w:t xml:space="preserve"> meeting</w:t>
      </w:r>
    </w:p>
    <w:sectPr w:rsidR="00FD2724" w:rsidRPr="0021261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CB9CD6" w14:textId="77777777" w:rsidR="00B52053" w:rsidRDefault="00B52053">
      <w:r>
        <w:separator/>
      </w:r>
    </w:p>
  </w:endnote>
  <w:endnote w:type="continuationSeparator" w:id="0">
    <w:p w14:paraId="528BCCE6" w14:textId="77777777" w:rsidR="00B52053" w:rsidRDefault="00B52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KaiTi_GB2312">
    <w:altName w:val="楷体"/>
    <w:panose1 w:val="02010609060101010101"/>
    <w:charset w:val="86"/>
    <w:family w:val="modern"/>
    <w:pitch w:val="fixed"/>
    <w:sig w:usb0="800002BF" w:usb1="38CF7CFA"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AE414" w14:textId="77777777" w:rsidR="00B52053" w:rsidRDefault="00B52053">
      <w:r>
        <w:separator/>
      </w:r>
    </w:p>
  </w:footnote>
  <w:footnote w:type="continuationSeparator" w:id="0">
    <w:p w14:paraId="79FA9A6E" w14:textId="77777777" w:rsidR="00B52053" w:rsidRDefault="00B520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6AD7AC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5" w15:restartNumberingAfterBreak="0">
    <w:nsid w:val="291B35CC"/>
    <w:multiLevelType w:val="multilevel"/>
    <w:tmpl w:val="A97812C0"/>
    <w:lvl w:ilvl="0">
      <w:start w:val="2"/>
      <w:numFmt w:val="decimal"/>
      <w:lvlText w:val="%1"/>
      <w:lvlJc w:val="left"/>
      <w:pPr>
        <w:ind w:left="375" w:hanging="375"/>
      </w:pPr>
      <w:rPr>
        <w:rFonts w:asciiTheme="minorHAnsi" w:hAnsiTheme="minorHAnsi" w:hint="default"/>
      </w:rPr>
    </w:lvl>
    <w:lvl w:ilvl="1">
      <w:start w:val="1"/>
      <w:numFmt w:val="decimal"/>
      <w:lvlText w:val="%1.%2"/>
      <w:lvlJc w:val="left"/>
      <w:pPr>
        <w:ind w:left="720" w:hanging="72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440" w:hanging="144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800" w:hanging="1800"/>
      </w:pPr>
      <w:rPr>
        <w:rFonts w:asciiTheme="minorHAnsi" w:hAnsiTheme="minorHAnsi" w:hint="default"/>
      </w:rPr>
    </w:lvl>
    <w:lvl w:ilvl="7">
      <w:start w:val="1"/>
      <w:numFmt w:val="decimal"/>
      <w:lvlText w:val="%1.%2.%3.%4.%5.%6.%7.%8"/>
      <w:lvlJc w:val="left"/>
      <w:pPr>
        <w:ind w:left="2160" w:hanging="2160"/>
      </w:pPr>
      <w:rPr>
        <w:rFonts w:asciiTheme="minorHAnsi" w:hAnsiTheme="minorHAnsi" w:hint="default"/>
      </w:rPr>
    </w:lvl>
    <w:lvl w:ilvl="8">
      <w:start w:val="1"/>
      <w:numFmt w:val="decimal"/>
      <w:lvlText w:val="%1.%2.%3.%4.%5.%6.%7.%8.%9"/>
      <w:lvlJc w:val="left"/>
      <w:pPr>
        <w:ind w:left="2520" w:hanging="2520"/>
      </w:pPr>
      <w:rPr>
        <w:rFonts w:asciiTheme="minorHAnsi" w:hAnsiTheme="minorHAnsi" w:hint="default"/>
      </w:rPr>
    </w:lvl>
  </w:abstractNum>
  <w:abstractNum w:abstractNumId="6"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7"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9" w15:restartNumberingAfterBreak="0">
    <w:nsid w:val="3DAC1F54"/>
    <w:multiLevelType w:val="multilevel"/>
    <w:tmpl w:val="7B0C03F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53C57768"/>
    <w:multiLevelType w:val="hybridMultilevel"/>
    <w:tmpl w:val="C74C42BE"/>
    <w:lvl w:ilvl="0" w:tplc="BF722AD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58B73482"/>
    <w:multiLevelType w:val="hybridMultilevel"/>
    <w:tmpl w:val="246458D0"/>
    <w:lvl w:ilvl="0" w:tplc="08090001">
      <w:start w:val="1"/>
      <w:numFmt w:val="bullet"/>
      <w:lvlText w:val=""/>
      <w:lvlJc w:val="left"/>
      <w:pPr>
        <w:ind w:left="1212" w:hanging="360"/>
      </w:pPr>
      <w:rPr>
        <w:rFonts w:ascii="Symbol" w:hAnsi="Symbol" w:hint="default"/>
      </w:rPr>
    </w:lvl>
    <w:lvl w:ilvl="1" w:tplc="A1DAC0E2">
      <w:start w:val="1"/>
      <w:numFmt w:val="bullet"/>
      <w:lvlText w:val="o"/>
      <w:lvlJc w:val="left"/>
      <w:pPr>
        <w:ind w:left="1932" w:hanging="360"/>
      </w:pPr>
      <w:rPr>
        <w:rFonts w:ascii="Courier New" w:hAnsi="Courier New" w:cs="Courier New" w:hint="default"/>
        <w:color w:val="auto"/>
      </w:rPr>
    </w:lvl>
    <w:lvl w:ilvl="2" w:tplc="04190005">
      <w:start w:val="1"/>
      <w:numFmt w:val="bullet"/>
      <w:lvlText w:val=""/>
      <w:lvlJc w:val="left"/>
      <w:pPr>
        <w:ind w:left="2652" w:hanging="360"/>
      </w:pPr>
      <w:rPr>
        <w:rFonts w:ascii="Wingdings" w:hAnsi="Wingdings" w:hint="default"/>
      </w:rPr>
    </w:lvl>
    <w:lvl w:ilvl="3" w:tplc="A306A568">
      <w:start w:val="1"/>
      <w:numFmt w:val="bullet"/>
      <w:lvlText w:val="-"/>
      <w:lvlJc w:val="left"/>
      <w:pPr>
        <w:ind w:left="3372" w:hanging="360"/>
      </w:pPr>
      <w:rPr>
        <w:rFonts w:ascii="Times New Roman" w:eastAsia="宋体" w:hAnsi="Times New Roman" w:cs="Times New Roman"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13"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F3A1EE9"/>
    <w:multiLevelType w:val="hybridMultilevel"/>
    <w:tmpl w:val="6750FC18"/>
    <w:lvl w:ilvl="0" w:tplc="BBC88F2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0"/>
  </w:num>
  <w:num w:numId="2">
    <w:abstractNumId w:val="8"/>
  </w:num>
  <w:num w:numId="3">
    <w:abstractNumId w:val="7"/>
  </w:num>
  <w:num w:numId="4">
    <w:abstractNumId w:val="10"/>
  </w:num>
  <w:num w:numId="5">
    <w:abstractNumId w:val="12"/>
  </w:num>
  <w:num w:numId="6">
    <w:abstractNumId w:val="13"/>
  </w:num>
  <w:num w:numId="7">
    <w:abstractNumId w:val="4"/>
  </w:num>
  <w:num w:numId="8">
    <w:abstractNumId w:val="1"/>
  </w:num>
  <w:num w:numId="9">
    <w:abstractNumId w:val="3"/>
  </w:num>
  <w:num w:numId="10">
    <w:abstractNumId w:val="9"/>
  </w:num>
  <w:num w:numId="11">
    <w:abstractNumId w:val="5"/>
  </w:num>
  <w:num w:numId="12">
    <w:abstractNumId w:val="9"/>
  </w:num>
  <w:num w:numId="13">
    <w:abstractNumId w:val="2"/>
  </w:num>
  <w:num w:numId="14">
    <w:abstractNumId w:val="11"/>
  </w:num>
  <w:num w:numId="15">
    <w:abstractNumId w:val="14"/>
  </w:num>
  <w:num w:numId="16">
    <w:abstractNumId w:val="9"/>
  </w:num>
  <w:num w:numId="17">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4"/>
    <w:rsid w:val="00000F77"/>
    <w:rsid w:val="000079C8"/>
    <w:rsid w:val="000112E7"/>
    <w:rsid w:val="00012135"/>
    <w:rsid w:val="0001676F"/>
    <w:rsid w:val="00017FAD"/>
    <w:rsid w:val="00021A31"/>
    <w:rsid w:val="00022CDA"/>
    <w:rsid w:val="000257A8"/>
    <w:rsid w:val="000267E6"/>
    <w:rsid w:val="00027065"/>
    <w:rsid w:val="00027BCA"/>
    <w:rsid w:val="0003171D"/>
    <w:rsid w:val="00031C1D"/>
    <w:rsid w:val="000345FC"/>
    <w:rsid w:val="00034782"/>
    <w:rsid w:val="00042529"/>
    <w:rsid w:val="000427CB"/>
    <w:rsid w:val="0004532E"/>
    <w:rsid w:val="000457A1"/>
    <w:rsid w:val="00045B71"/>
    <w:rsid w:val="000474D1"/>
    <w:rsid w:val="00050001"/>
    <w:rsid w:val="00052041"/>
    <w:rsid w:val="0005326A"/>
    <w:rsid w:val="00053BDC"/>
    <w:rsid w:val="00055CE3"/>
    <w:rsid w:val="00057D0E"/>
    <w:rsid w:val="0006266D"/>
    <w:rsid w:val="00062830"/>
    <w:rsid w:val="00062D38"/>
    <w:rsid w:val="00065506"/>
    <w:rsid w:val="000664F1"/>
    <w:rsid w:val="0006708E"/>
    <w:rsid w:val="000731DC"/>
    <w:rsid w:val="0007382E"/>
    <w:rsid w:val="000766E1"/>
    <w:rsid w:val="00077FF6"/>
    <w:rsid w:val="00080D82"/>
    <w:rsid w:val="00081692"/>
    <w:rsid w:val="00082C46"/>
    <w:rsid w:val="000852F7"/>
    <w:rsid w:val="000856DB"/>
    <w:rsid w:val="00087548"/>
    <w:rsid w:val="00091357"/>
    <w:rsid w:val="000930FB"/>
    <w:rsid w:val="00093198"/>
    <w:rsid w:val="000935B5"/>
    <w:rsid w:val="00093E7E"/>
    <w:rsid w:val="000A1830"/>
    <w:rsid w:val="000A4121"/>
    <w:rsid w:val="000A4AA3"/>
    <w:rsid w:val="000A550E"/>
    <w:rsid w:val="000A7D67"/>
    <w:rsid w:val="000B1A55"/>
    <w:rsid w:val="000B20BB"/>
    <w:rsid w:val="000B23C6"/>
    <w:rsid w:val="000B2EF6"/>
    <w:rsid w:val="000B2FA6"/>
    <w:rsid w:val="000B4AA0"/>
    <w:rsid w:val="000B5F05"/>
    <w:rsid w:val="000C092B"/>
    <w:rsid w:val="000C12BA"/>
    <w:rsid w:val="000C38C3"/>
    <w:rsid w:val="000C49E6"/>
    <w:rsid w:val="000C5077"/>
    <w:rsid w:val="000C5557"/>
    <w:rsid w:val="000C6FE8"/>
    <w:rsid w:val="000D09FD"/>
    <w:rsid w:val="000D44FB"/>
    <w:rsid w:val="000D4EB3"/>
    <w:rsid w:val="000D574B"/>
    <w:rsid w:val="000D6CFC"/>
    <w:rsid w:val="000D7419"/>
    <w:rsid w:val="000E1063"/>
    <w:rsid w:val="000E537B"/>
    <w:rsid w:val="000E57D0"/>
    <w:rsid w:val="000E6DD7"/>
    <w:rsid w:val="000E7858"/>
    <w:rsid w:val="000F6065"/>
    <w:rsid w:val="00104D33"/>
    <w:rsid w:val="00107185"/>
    <w:rsid w:val="00107927"/>
    <w:rsid w:val="00107D7E"/>
    <w:rsid w:val="00110E26"/>
    <w:rsid w:val="00111321"/>
    <w:rsid w:val="001161B4"/>
    <w:rsid w:val="00117151"/>
    <w:rsid w:val="00117BD6"/>
    <w:rsid w:val="00120319"/>
    <w:rsid w:val="001206C2"/>
    <w:rsid w:val="00121978"/>
    <w:rsid w:val="00123422"/>
    <w:rsid w:val="00124B6A"/>
    <w:rsid w:val="00124B8B"/>
    <w:rsid w:val="0013778E"/>
    <w:rsid w:val="0014083D"/>
    <w:rsid w:val="00141451"/>
    <w:rsid w:val="00144F96"/>
    <w:rsid w:val="001468C9"/>
    <w:rsid w:val="00150936"/>
    <w:rsid w:val="00151EAC"/>
    <w:rsid w:val="00153528"/>
    <w:rsid w:val="00154E68"/>
    <w:rsid w:val="00154FC3"/>
    <w:rsid w:val="00156065"/>
    <w:rsid w:val="0016175F"/>
    <w:rsid w:val="00162548"/>
    <w:rsid w:val="00164A66"/>
    <w:rsid w:val="00167449"/>
    <w:rsid w:val="00171BD2"/>
    <w:rsid w:val="00172183"/>
    <w:rsid w:val="001751AB"/>
    <w:rsid w:val="00175630"/>
    <w:rsid w:val="001757BD"/>
    <w:rsid w:val="00175A3F"/>
    <w:rsid w:val="00176D31"/>
    <w:rsid w:val="00180870"/>
    <w:rsid w:val="00180E09"/>
    <w:rsid w:val="00183D4C"/>
    <w:rsid w:val="00183F6D"/>
    <w:rsid w:val="0018670E"/>
    <w:rsid w:val="00187D88"/>
    <w:rsid w:val="001912F0"/>
    <w:rsid w:val="00192080"/>
    <w:rsid w:val="00192320"/>
    <w:rsid w:val="00195077"/>
    <w:rsid w:val="001A08AA"/>
    <w:rsid w:val="001A0E99"/>
    <w:rsid w:val="001A2C5D"/>
    <w:rsid w:val="001A3A72"/>
    <w:rsid w:val="001B08E2"/>
    <w:rsid w:val="001B5578"/>
    <w:rsid w:val="001B7539"/>
    <w:rsid w:val="001B7FAB"/>
    <w:rsid w:val="001C0E8A"/>
    <w:rsid w:val="001C0F12"/>
    <w:rsid w:val="001C1409"/>
    <w:rsid w:val="001C1AD7"/>
    <w:rsid w:val="001C2019"/>
    <w:rsid w:val="001C2AE6"/>
    <w:rsid w:val="001C38D4"/>
    <w:rsid w:val="001C4A89"/>
    <w:rsid w:val="001C4F2C"/>
    <w:rsid w:val="001C6177"/>
    <w:rsid w:val="001D0363"/>
    <w:rsid w:val="001D2463"/>
    <w:rsid w:val="001D2619"/>
    <w:rsid w:val="001D3604"/>
    <w:rsid w:val="001D6F25"/>
    <w:rsid w:val="001D7794"/>
    <w:rsid w:val="001D7D94"/>
    <w:rsid w:val="001E0609"/>
    <w:rsid w:val="001E4218"/>
    <w:rsid w:val="001E4F1F"/>
    <w:rsid w:val="001F0B20"/>
    <w:rsid w:val="001F0FAF"/>
    <w:rsid w:val="001F165A"/>
    <w:rsid w:val="001F1C19"/>
    <w:rsid w:val="001F2A25"/>
    <w:rsid w:val="001F48EE"/>
    <w:rsid w:val="00200A62"/>
    <w:rsid w:val="002029D7"/>
    <w:rsid w:val="00203740"/>
    <w:rsid w:val="002037C3"/>
    <w:rsid w:val="00203C4B"/>
    <w:rsid w:val="00203C73"/>
    <w:rsid w:val="00204196"/>
    <w:rsid w:val="002061F3"/>
    <w:rsid w:val="00206818"/>
    <w:rsid w:val="0021261B"/>
    <w:rsid w:val="002138EA"/>
    <w:rsid w:val="00213F84"/>
    <w:rsid w:val="00214FBD"/>
    <w:rsid w:val="002154B0"/>
    <w:rsid w:val="00222368"/>
    <w:rsid w:val="00222897"/>
    <w:rsid w:val="00222B0C"/>
    <w:rsid w:val="00223040"/>
    <w:rsid w:val="002260EA"/>
    <w:rsid w:val="002271B9"/>
    <w:rsid w:val="00227774"/>
    <w:rsid w:val="00235394"/>
    <w:rsid w:val="00235577"/>
    <w:rsid w:val="00235886"/>
    <w:rsid w:val="00236FE4"/>
    <w:rsid w:val="00237C9A"/>
    <w:rsid w:val="002435CA"/>
    <w:rsid w:val="0024469F"/>
    <w:rsid w:val="002537BC"/>
    <w:rsid w:val="00255C58"/>
    <w:rsid w:val="0025600C"/>
    <w:rsid w:val="0025603D"/>
    <w:rsid w:val="00260EC7"/>
    <w:rsid w:val="00261124"/>
    <w:rsid w:val="00261539"/>
    <w:rsid w:val="0026179F"/>
    <w:rsid w:val="00265AF0"/>
    <w:rsid w:val="002666AE"/>
    <w:rsid w:val="0027466D"/>
    <w:rsid w:val="00274E1A"/>
    <w:rsid w:val="00274E89"/>
    <w:rsid w:val="002769E3"/>
    <w:rsid w:val="00276B44"/>
    <w:rsid w:val="002775B1"/>
    <w:rsid w:val="002775B9"/>
    <w:rsid w:val="002811C4"/>
    <w:rsid w:val="00282213"/>
    <w:rsid w:val="00283C9E"/>
    <w:rsid w:val="00284016"/>
    <w:rsid w:val="002845AD"/>
    <w:rsid w:val="00284D78"/>
    <w:rsid w:val="002858BF"/>
    <w:rsid w:val="00285E49"/>
    <w:rsid w:val="00286AE0"/>
    <w:rsid w:val="00286CBA"/>
    <w:rsid w:val="00290518"/>
    <w:rsid w:val="002939AF"/>
    <w:rsid w:val="00294491"/>
    <w:rsid w:val="00294BDE"/>
    <w:rsid w:val="00295AE7"/>
    <w:rsid w:val="002A0CED"/>
    <w:rsid w:val="002A1534"/>
    <w:rsid w:val="002A23CA"/>
    <w:rsid w:val="002A4CD0"/>
    <w:rsid w:val="002A57A8"/>
    <w:rsid w:val="002A7DA6"/>
    <w:rsid w:val="002B1DF7"/>
    <w:rsid w:val="002B335F"/>
    <w:rsid w:val="002B516C"/>
    <w:rsid w:val="002B60C1"/>
    <w:rsid w:val="002B6EF0"/>
    <w:rsid w:val="002C0196"/>
    <w:rsid w:val="002C20F1"/>
    <w:rsid w:val="002C2DE7"/>
    <w:rsid w:val="002C37AA"/>
    <w:rsid w:val="002C4496"/>
    <w:rsid w:val="002C4ACA"/>
    <w:rsid w:val="002C4B52"/>
    <w:rsid w:val="002C5B37"/>
    <w:rsid w:val="002C6090"/>
    <w:rsid w:val="002D03E5"/>
    <w:rsid w:val="002D0F6D"/>
    <w:rsid w:val="002D24EA"/>
    <w:rsid w:val="002D36EB"/>
    <w:rsid w:val="002D4695"/>
    <w:rsid w:val="002D484C"/>
    <w:rsid w:val="002D6BDF"/>
    <w:rsid w:val="002E1B27"/>
    <w:rsid w:val="002E1C02"/>
    <w:rsid w:val="002E2CE9"/>
    <w:rsid w:val="002E3BF7"/>
    <w:rsid w:val="002E403E"/>
    <w:rsid w:val="002F158C"/>
    <w:rsid w:val="002F15D2"/>
    <w:rsid w:val="002F4093"/>
    <w:rsid w:val="002F5636"/>
    <w:rsid w:val="002F563E"/>
    <w:rsid w:val="002F62DF"/>
    <w:rsid w:val="002F7E04"/>
    <w:rsid w:val="003022A5"/>
    <w:rsid w:val="003121B2"/>
    <w:rsid w:val="00312479"/>
    <w:rsid w:val="00313AB5"/>
    <w:rsid w:val="00315867"/>
    <w:rsid w:val="00316F03"/>
    <w:rsid w:val="00317EFD"/>
    <w:rsid w:val="00322495"/>
    <w:rsid w:val="00322BB7"/>
    <w:rsid w:val="00325296"/>
    <w:rsid w:val="003260D7"/>
    <w:rsid w:val="003268B6"/>
    <w:rsid w:val="00330FDF"/>
    <w:rsid w:val="00336697"/>
    <w:rsid w:val="0033699C"/>
    <w:rsid w:val="00337A39"/>
    <w:rsid w:val="00337F6D"/>
    <w:rsid w:val="003402F9"/>
    <w:rsid w:val="00342568"/>
    <w:rsid w:val="00342FA0"/>
    <w:rsid w:val="00343782"/>
    <w:rsid w:val="00344CA9"/>
    <w:rsid w:val="0035098D"/>
    <w:rsid w:val="003537A7"/>
    <w:rsid w:val="00355873"/>
    <w:rsid w:val="0035660F"/>
    <w:rsid w:val="00360AA6"/>
    <w:rsid w:val="00360E2B"/>
    <w:rsid w:val="00361E46"/>
    <w:rsid w:val="003628B9"/>
    <w:rsid w:val="00362D8F"/>
    <w:rsid w:val="00363098"/>
    <w:rsid w:val="00363726"/>
    <w:rsid w:val="00363917"/>
    <w:rsid w:val="003660A0"/>
    <w:rsid w:val="00366738"/>
    <w:rsid w:val="00367724"/>
    <w:rsid w:val="00371C72"/>
    <w:rsid w:val="003770F6"/>
    <w:rsid w:val="00383E37"/>
    <w:rsid w:val="00384047"/>
    <w:rsid w:val="00384404"/>
    <w:rsid w:val="00387293"/>
    <w:rsid w:val="00387EB6"/>
    <w:rsid w:val="00393042"/>
    <w:rsid w:val="00394AD5"/>
    <w:rsid w:val="0039555A"/>
    <w:rsid w:val="0039642D"/>
    <w:rsid w:val="00396CB3"/>
    <w:rsid w:val="00397A0B"/>
    <w:rsid w:val="003A2E40"/>
    <w:rsid w:val="003A3362"/>
    <w:rsid w:val="003A526F"/>
    <w:rsid w:val="003A632E"/>
    <w:rsid w:val="003B0158"/>
    <w:rsid w:val="003B0563"/>
    <w:rsid w:val="003B0F0E"/>
    <w:rsid w:val="003B4A36"/>
    <w:rsid w:val="003B56DB"/>
    <w:rsid w:val="003B755E"/>
    <w:rsid w:val="003C228E"/>
    <w:rsid w:val="003C3063"/>
    <w:rsid w:val="003C3254"/>
    <w:rsid w:val="003C51E7"/>
    <w:rsid w:val="003C6893"/>
    <w:rsid w:val="003D04CE"/>
    <w:rsid w:val="003D1EFD"/>
    <w:rsid w:val="003D28BF"/>
    <w:rsid w:val="003D4215"/>
    <w:rsid w:val="003D7719"/>
    <w:rsid w:val="003E40EE"/>
    <w:rsid w:val="003E7F34"/>
    <w:rsid w:val="003F05E1"/>
    <w:rsid w:val="003F1C1B"/>
    <w:rsid w:val="003F34F5"/>
    <w:rsid w:val="003F4CDA"/>
    <w:rsid w:val="003F5BAB"/>
    <w:rsid w:val="003F6BC8"/>
    <w:rsid w:val="00400196"/>
    <w:rsid w:val="00401144"/>
    <w:rsid w:val="004012BE"/>
    <w:rsid w:val="004014EB"/>
    <w:rsid w:val="00405536"/>
    <w:rsid w:val="00407661"/>
    <w:rsid w:val="00410314"/>
    <w:rsid w:val="00411BDE"/>
    <w:rsid w:val="00412063"/>
    <w:rsid w:val="0041266F"/>
    <w:rsid w:val="00412EB1"/>
    <w:rsid w:val="004135BD"/>
    <w:rsid w:val="00413DDE"/>
    <w:rsid w:val="00414118"/>
    <w:rsid w:val="00414CEF"/>
    <w:rsid w:val="00415814"/>
    <w:rsid w:val="00416084"/>
    <w:rsid w:val="004165D3"/>
    <w:rsid w:val="00420A79"/>
    <w:rsid w:val="00424BF3"/>
    <w:rsid w:val="00424F8C"/>
    <w:rsid w:val="004258A1"/>
    <w:rsid w:val="004271BA"/>
    <w:rsid w:val="004277BA"/>
    <w:rsid w:val="00427875"/>
    <w:rsid w:val="00434DC1"/>
    <w:rsid w:val="004350F4"/>
    <w:rsid w:val="004358EC"/>
    <w:rsid w:val="00440154"/>
    <w:rsid w:val="00440855"/>
    <w:rsid w:val="004412A0"/>
    <w:rsid w:val="00443CB6"/>
    <w:rsid w:val="0044410F"/>
    <w:rsid w:val="00450F27"/>
    <w:rsid w:val="004510E5"/>
    <w:rsid w:val="0045205C"/>
    <w:rsid w:val="004550D4"/>
    <w:rsid w:val="00455F3C"/>
    <w:rsid w:val="00456A75"/>
    <w:rsid w:val="00457A14"/>
    <w:rsid w:val="00461E39"/>
    <w:rsid w:val="00462D3A"/>
    <w:rsid w:val="00462EB1"/>
    <w:rsid w:val="00463521"/>
    <w:rsid w:val="00471125"/>
    <w:rsid w:val="0047148F"/>
    <w:rsid w:val="0047437A"/>
    <w:rsid w:val="0047527C"/>
    <w:rsid w:val="0047577E"/>
    <w:rsid w:val="0048081B"/>
    <w:rsid w:val="00480E42"/>
    <w:rsid w:val="00480E66"/>
    <w:rsid w:val="00481343"/>
    <w:rsid w:val="004835F0"/>
    <w:rsid w:val="00483D2B"/>
    <w:rsid w:val="00484E14"/>
    <w:rsid w:val="0048543E"/>
    <w:rsid w:val="0048577D"/>
    <w:rsid w:val="004858E4"/>
    <w:rsid w:val="004868C1"/>
    <w:rsid w:val="0048750F"/>
    <w:rsid w:val="00490976"/>
    <w:rsid w:val="00491B9B"/>
    <w:rsid w:val="0049236F"/>
    <w:rsid w:val="00495962"/>
    <w:rsid w:val="00495F7A"/>
    <w:rsid w:val="004A14DB"/>
    <w:rsid w:val="004A33E2"/>
    <w:rsid w:val="004A495F"/>
    <w:rsid w:val="004A4AC6"/>
    <w:rsid w:val="004B0F3F"/>
    <w:rsid w:val="004B121C"/>
    <w:rsid w:val="004B150B"/>
    <w:rsid w:val="004B167E"/>
    <w:rsid w:val="004B1C33"/>
    <w:rsid w:val="004B4F27"/>
    <w:rsid w:val="004B5C1C"/>
    <w:rsid w:val="004B6772"/>
    <w:rsid w:val="004B6B0F"/>
    <w:rsid w:val="004C3E12"/>
    <w:rsid w:val="004C6C93"/>
    <w:rsid w:val="004C6E93"/>
    <w:rsid w:val="004D1B27"/>
    <w:rsid w:val="004D2FEB"/>
    <w:rsid w:val="004D41C6"/>
    <w:rsid w:val="004D4A70"/>
    <w:rsid w:val="004D4B88"/>
    <w:rsid w:val="004D507A"/>
    <w:rsid w:val="004D6475"/>
    <w:rsid w:val="004E15FF"/>
    <w:rsid w:val="004E2659"/>
    <w:rsid w:val="004E3091"/>
    <w:rsid w:val="004E39EE"/>
    <w:rsid w:val="004E56E0"/>
    <w:rsid w:val="004E7329"/>
    <w:rsid w:val="004F131F"/>
    <w:rsid w:val="004F1A51"/>
    <w:rsid w:val="004F2CB0"/>
    <w:rsid w:val="004F7019"/>
    <w:rsid w:val="005017F7"/>
    <w:rsid w:val="00501FA7"/>
    <w:rsid w:val="00502D6A"/>
    <w:rsid w:val="005033E0"/>
    <w:rsid w:val="005034DC"/>
    <w:rsid w:val="005049B0"/>
    <w:rsid w:val="00505BFA"/>
    <w:rsid w:val="00506CD1"/>
    <w:rsid w:val="00506E14"/>
    <w:rsid w:val="005071B4"/>
    <w:rsid w:val="0050727D"/>
    <w:rsid w:val="00507687"/>
    <w:rsid w:val="00511593"/>
    <w:rsid w:val="005117A9"/>
    <w:rsid w:val="00511CFE"/>
    <w:rsid w:val="00511F57"/>
    <w:rsid w:val="00513F6E"/>
    <w:rsid w:val="00515167"/>
    <w:rsid w:val="00515810"/>
    <w:rsid w:val="00515CBE"/>
    <w:rsid w:val="00515E2B"/>
    <w:rsid w:val="00520EEE"/>
    <w:rsid w:val="00522A7E"/>
    <w:rsid w:val="00522F20"/>
    <w:rsid w:val="00525F61"/>
    <w:rsid w:val="0052683C"/>
    <w:rsid w:val="0052684C"/>
    <w:rsid w:val="00527533"/>
    <w:rsid w:val="005308DB"/>
    <w:rsid w:val="00530914"/>
    <w:rsid w:val="00530A2E"/>
    <w:rsid w:val="00530FBE"/>
    <w:rsid w:val="005339DB"/>
    <w:rsid w:val="00534C89"/>
    <w:rsid w:val="00536390"/>
    <w:rsid w:val="00537FDE"/>
    <w:rsid w:val="005414F3"/>
    <w:rsid w:val="00541573"/>
    <w:rsid w:val="0054348A"/>
    <w:rsid w:val="005519C4"/>
    <w:rsid w:val="0055209C"/>
    <w:rsid w:val="00555C1F"/>
    <w:rsid w:val="00556C1F"/>
    <w:rsid w:val="00556DD8"/>
    <w:rsid w:val="00561423"/>
    <w:rsid w:val="00561D51"/>
    <w:rsid w:val="0056343A"/>
    <w:rsid w:val="00565887"/>
    <w:rsid w:val="00565A7B"/>
    <w:rsid w:val="0056672A"/>
    <w:rsid w:val="00566F8C"/>
    <w:rsid w:val="00580FF5"/>
    <w:rsid w:val="005820A5"/>
    <w:rsid w:val="0058318D"/>
    <w:rsid w:val="0058519C"/>
    <w:rsid w:val="00586BE9"/>
    <w:rsid w:val="00587B86"/>
    <w:rsid w:val="005908E6"/>
    <w:rsid w:val="00590F74"/>
    <w:rsid w:val="00593393"/>
    <w:rsid w:val="005956EE"/>
    <w:rsid w:val="00597C97"/>
    <w:rsid w:val="005A083E"/>
    <w:rsid w:val="005A0FA6"/>
    <w:rsid w:val="005A4958"/>
    <w:rsid w:val="005A75A4"/>
    <w:rsid w:val="005A7E8A"/>
    <w:rsid w:val="005B0B25"/>
    <w:rsid w:val="005B5DA4"/>
    <w:rsid w:val="005C1EA6"/>
    <w:rsid w:val="005C61D3"/>
    <w:rsid w:val="005C6C5F"/>
    <w:rsid w:val="005D0B99"/>
    <w:rsid w:val="005D308E"/>
    <w:rsid w:val="005D3A48"/>
    <w:rsid w:val="005D7AF8"/>
    <w:rsid w:val="005D7D62"/>
    <w:rsid w:val="005E34A6"/>
    <w:rsid w:val="005E4845"/>
    <w:rsid w:val="005E4FC2"/>
    <w:rsid w:val="005E7319"/>
    <w:rsid w:val="005F1B90"/>
    <w:rsid w:val="005F2145"/>
    <w:rsid w:val="005F5F85"/>
    <w:rsid w:val="005F7E84"/>
    <w:rsid w:val="006016E1"/>
    <w:rsid w:val="00602BA5"/>
    <w:rsid w:val="00602D27"/>
    <w:rsid w:val="0060732B"/>
    <w:rsid w:val="006073A4"/>
    <w:rsid w:val="00607FC1"/>
    <w:rsid w:val="006144A1"/>
    <w:rsid w:val="00615574"/>
    <w:rsid w:val="00616096"/>
    <w:rsid w:val="006160A2"/>
    <w:rsid w:val="00617804"/>
    <w:rsid w:val="00620F25"/>
    <w:rsid w:val="006232A0"/>
    <w:rsid w:val="00623946"/>
    <w:rsid w:val="00627FFD"/>
    <w:rsid w:val="006302AA"/>
    <w:rsid w:val="0063333C"/>
    <w:rsid w:val="006337A2"/>
    <w:rsid w:val="0063566E"/>
    <w:rsid w:val="006356C1"/>
    <w:rsid w:val="006363BD"/>
    <w:rsid w:val="00636D21"/>
    <w:rsid w:val="00640DEC"/>
    <w:rsid w:val="006412DC"/>
    <w:rsid w:val="00642BC6"/>
    <w:rsid w:val="00644790"/>
    <w:rsid w:val="0064578D"/>
    <w:rsid w:val="00646149"/>
    <w:rsid w:val="006501AF"/>
    <w:rsid w:val="00650A41"/>
    <w:rsid w:val="00650AE6"/>
    <w:rsid w:val="00650DDE"/>
    <w:rsid w:val="00650F41"/>
    <w:rsid w:val="00652C7C"/>
    <w:rsid w:val="00654CDB"/>
    <w:rsid w:val="0065546A"/>
    <w:rsid w:val="00663721"/>
    <w:rsid w:val="00666F36"/>
    <w:rsid w:val="00670977"/>
    <w:rsid w:val="00672307"/>
    <w:rsid w:val="00676195"/>
    <w:rsid w:val="006808C6"/>
    <w:rsid w:val="00681E42"/>
    <w:rsid w:val="00682668"/>
    <w:rsid w:val="00683435"/>
    <w:rsid w:val="00683994"/>
    <w:rsid w:val="00685BAC"/>
    <w:rsid w:val="00690D92"/>
    <w:rsid w:val="00691F2D"/>
    <w:rsid w:val="00692A68"/>
    <w:rsid w:val="0069322C"/>
    <w:rsid w:val="00695D85"/>
    <w:rsid w:val="00695F37"/>
    <w:rsid w:val="00696C00"/>
    <w:rsid w:val="00697C2B"/>
    <w:rsid w:val="00697F99"/>
    <w:rsid w:val="006A0768"/>
    <w:rsid w:val="006A30A2"/>
    <w:rsid w:val="006A4D1A"/>
    <w:rsid w:val="006A64C3"/>
    <w:rsid w:val="006A6D23"/>
    <w:rsid w:val="006B11ED"/>
    <w:rsid w:val="006B25DE"/>
    <w:rsid w:val="006B7587"/>
    <w:rsid w:val="006C09FC"/>
    <w:rsid w:val="006C1138"/>
    <w:rsid w:val="006C1C3B"/>
    <w:rsid w:val="006C2025"/>
    <w:rsid w:val="006C4E43"/>
    <w:rsid w:val="006C513A"/>
    <w:rsid w:val="006C643E"/>
    <w:rsid w:val="006C6CE9"/>
    <w:rsid w:val="006D28A4"/>
    <w:rsid w:val="006D3671"/>
    <w:rsid w:val="006D5189"/>
    <w:rsid w:val="006E0A73"/>
    <w:rsid w:val="006E0FEE"/>
    <w:rsid w:val="006E4CE5"/>
    <w:rsid w:val="006E6C11"/>
    <w:rsid w:val="006E75D6"/>
    <w:rsid w:val="006F3074"/>
    <w:rsid w:val="006F7C0C"/>
    <w:rsid w:val="006F7EA3"/>
    <w:rsid w:val="00700755"/>
    <w:rsid w:val="00701F0B"/>
    <w:rsid w:val="0070646B"/>
    <w:rsid w:val="00710042"/>
    <w:rsid w:val="00711686"/>
    <w:rsid w:val="007130A2"/>
    <w:rsid w:val="00715463"/>
    <w:rsid w:val="00730655"/>
    <w:rsid w:val="0073155A"/>
    <w:rsid w:val="00731D77"/>
    <w:rsid w:val="00732360"/>
    <w:rsid w:val="0073390A"/>
    <w:rsid w:val="00734927"/>
    <w:rsid w:val="00734E64"/>
    <w:rsid w:val="007365C1"/>
    <w:rsid w:val="00736B37"/>
    <w:rsid w:val="00737217"/>
    <w:rsid w:val="00741EB7"/>
    <w:rsid w:val="00750C84"/>
    <w:rsid w:val="007520B4"/>
    <w:rsid w:val="007529AF"/>
    <w:rsid w:val="0076471A"/>
    <w:rsid w:val="007655D5"/>
    <w:rsid w:val="0076560B"/>
    <w:rsid w:val="00766874"/>
    <w:rsid w:val="007753FC"/>
    <w:rsid w:val="007763C1"/>
    <w:rsid w:val="00777E82"/>
    <w:rsid w:val="00777EAF"/>
    <w:rsid w:val="00781359"/>
    <w:rsid w:val="00793991"/>
    <w:rsid w:val="00793CE3"/>
    <w:rsid w:val="007945DE"/>
    <w:rsid w:val="00794CE6"/>
    <w:rsid w:val="0079594F"/>
    <w:rsid w:val="007A1EAA"/>
    <w:rsid w:val="007A2DE1"/>
    <w:rsid w:val="007A3122"/>
    <w:rsid w:val="007A5162"/>
    <w:rsid w:val="007A79FD"/>
    <w:rsid w:val="007A7AE4"/>
    <w:rsid w:val="007B0B9D"/>
    <w:rsid w:val="007B5069"/>
    <w:rsid w:val="007B5A43"/>
    <w:rsid w:val="007B6F3F"/>
    <w:rsid w:val="007B709B"/>
    <w:rsid w:val="007C1343"/>
    <w:rsid w:val="007C38F4"/>
    <w:rsid w:val="007C420E"/>
    <w:rsid w:val="007C5377"/>
    <w:rsid w:val="007C5EF1"/>
    <w:rsid w:val="007C7BF5"/>
    <w:rsid w:val="007D310F"/>
    <w:rsid w:val="007D64F2"/>
    <w:rsid w:val="007D75E5"/>
    <w:rsid w:val="007D773E"/>
    <w:rsid w:val="007E0086"/>
    <w:rsid w:val="007E066E"/>
    <w:rsid w:val="007E1356"/>
    <w:rsid w:val="007E1663"/>
    <w:rsid w:val="007E20FC"/>
    <w:rsid w:val="007E6FDA"/>
    <w:rsid w:val="007E7062"/>
    <w:rsid w:val="007E76D1"/>
    <w:rsid w:val="007E76F6"/>
    <w:rsid w:val="007F0E1E"/>
    <w:rsid w:val="007F29A7"/>
    <w:rsid w:val="007F2D5E"/>
    <w:rsid w:val="007F2E1D"/>
    <w:rsid w:val="007F3849"/>
    <w:rsid w:val="00800056"/>
    <w:rsid w:val="00801026"/>
    <w:rsid w:val="00813630"/>
    <w:rsid w:val="0081586A"/>
    <w:rsid w:val="00816078"/>
    <w:rsid w:val="008177E3"/>
    <w:rsid w:val="00817C9E"/>
    <w:rsid w:val="00823AA9"/>
    <w:rsid w:val="00823F3E"/>
    <w:rsid w:val="008255B9"/>
    <w:rsid w:val="0082582D"/>
    <w:rsid w:val="00825CD8"/>
    <w:rsid w:val="00827324"/>
    <w:rsid w:val="00834993"/>
    <w:rsid w:val="008353D9"/>
    <w:rsid w:val="00837AAE"/>
    <w:rsid w:val="00840141"/>
    <w:rsid w:val="008429AD"/>
    <w:rsid w:val="008429DB"/>
    <w:rsid w:val="00843370"/>
    <w:rsid w:val="00846870"/>
    <w:rsid w:val="00846D13"/>
    <w:rsid w:val="00850C75"/>
    <w:rsid w:val="00850E39"/>
    <w:rsid w:val="0085477A"/>
    <w:rsid w:val="00855173"/>
    <w:rsid w:val="00855449"/>
    <w:rsid w:val="008557D9"/>
    <w:rsid w:val="00855BF7"/>
    <w:rsid w:val="00856206"/>
    <w:rsid w:val="00856214"/>
    <w:rsid w:val="0086005B"/>
    <w:rsid w:val="00860AE0"/>
    <w:rsid w:val="00862089"/>
    <w:rsid w:val="00864D55"/>
    <w:rsid w:val="00866D5B"/>
    <w:rsid w:val="00866FF5"/>
    <w:rsid w:val="00870E58"/>
    <w:rsid w:val="00873E1F"/>
    <w:rsid w:val="00874C16"/>
    <w:rsid w:val="00876867"/>
    <w:rsid w:val="00877375"/>
    <w:rsid w:val="00884C04"/>
    <w:rsid w:val="00886D1F"/>
    <w:rsid w:val="008871FF"/>
    <w:rsid w:val="008907AD"/>
    <w:rsid w:val="00891EE1"/>
    <w:rsid w:val="00893987"/>
    <w:rsid w:val="00895429"/>
    <w:rsid w:val="00895E86"/>
    <w:rsid w:val="008963EF"/>
    <w:rsid w:val="0089688E"/>
    <w:rsid w:val="008972A6"/>
    <w:rsid w:val="008A0702"/>
    <w:rsid w:val="008A186A"/>
    <w:rsid w:val="008A1FBE"/>
    <w:rsid w:val="008A51EF"/>
    <w:rsid w:val="008B1D8D"/>
    <w:rsid w:val="008B2FB2"/>
    <w:rsid w:val="008B5AE7"/>
    <w:rsid w:val="008B6404"/>
    <w:rsid w:val="008B65D8"/>
    <w:rsid w:val="008B7A7A"/>
    <w:rsid w:val="008C2B13"/>
    <w:rsid w:val="008C60E9"/>
    <w:rsid w:val="008D1B7C"/>
    <w:rsid w:val="008D20D6"/>
    <w:rsid w:val="008D4138"/>
    <w:rsid w:val="008D6657"/>
    <w:rsid w:val="008E1BFB"/>
    <w:rsid w:val="008E1F60"/>
    <w:rsid w:val="008E307E"/>
    <w:rsid w:val="008E6B37"/>
    <w:rsid w:val="008F1783"/>
    <w:rsid w:val="008F3001"/>
    <w:rsid w:val="008F6056"/>
    <w:rsid w:val="008F6F05"/>
    <w:rsid w:val="00902C07"/>
    <w:rsid w:val="00905495"/>
    <w:rsid w:val="00905804"/>
    <w:rsid w:val="009101E2"/>
    <w:rsid w:val="00911527"/>
    <w:rsid w:val="00915D73"/>
    <w:rsid w:val="00915DE0"/>
    <w:rsid w:val="00916077"/>
    <w:rsid w:val="00917066"/>
    <w:rsid w:val="009170A2"/>
    <w:rsid w:val="009208A6"/>
    <w:rsid w:val="009213D4"/>
    <w:rsid w:val="00924514"/>
    <w:rsid w:val="00924600"/>
    <w:rsid w:val="00924958"/>
    <w:rsid w:val="00927316"/>
    <w:rsid w:val="0093056C"/>
    <w:rsid w:val="00930C83"/>
    <w:rsid w:val="0093146E"/>
    <w:rsid w:val="0093276D"/>
    <w:rsid w:val="00933D12"/>
    <w:rsid w:val="00937065"/>
    <w:rsid w:val="00940285"/>
    <w:rsid w:val="0094151D"/>
    <w:rsid w:val="009427AF"/>
    <w:rsid w:val="00947E7E"/>
    <w:rsid w:val="0095139A"/>
    <w:rsid w:val="00952AFC"/>
    <w:rsid w:val="00953E16"/>
    <w:rsid w:val="009542AC"/>
    <w:rsid w:val="009577B0"/>
    <w:rsid w:val="00961BB2"/>
    <w:rsid w:val="00961C85"/>
    <w:rsid w:val="009638D6"/>
    <w:rsid w:val="00964311"/>
    <w:rsid w:val="00965950"/>
    <w:rsid w:val="00972BD0"/>
    <w:rsid w:val="0097408E"/>
    <w:rsid w:val="00974BB2"/>
    <w:rsid w:val="00974FA7"/>
    <w:rsid w:val="0097546A"/>
    <w:rsid w:val="009754C0"/>
    <w:rsid w:val="009756E5"/>
    <w:rsid w:val="00975A5B"/>
    <w:rsid w:val="009773D8"/>
    <w:rsid w:val="00977A8C"/>
    <w:rsid w:val="009804F2"/>
    <w:rsid w:val="00983910"/>
    <w:rsid w:val="009850CC"/>
    <w:rsid w:val="009859B4"/>
    <w:rsid w:val="00992CFC"/>
    <w:rsid w:val="009932AC"/>
    <w:rsid w:val="00994351"/>
    <w:rsid w:val="00996A8F"/>
    <w:rsid w:val="009A1DBF"/>
    <w:rsid w:val="009A40D0"/>
    <w:rsid w:val="009A5261"/>
    <w:rsid w:val="009A68E6"/>
    <w:rsid w:val="009A7598"/>
    <w:rsid w:val="009A7D94"/>
    <w:rsid w:val="009B1DF8"/>
    <w:rsid w:val="009B3D20"/>
    <w:rsid w:val="009B4449"/>
    <w:rsid w:val="009B4571"/>
    <w:rsid w:val="009B5418"/>
    <w:rsid w:val="009B66BD"/>
    <w:rsid w:val="009B6AF3"/>
    <w:rsid w:val="009B74AC"/>
    <w:rsid w:val="009C0727"/>
    <w:rsid w:val="009C492F"/>
    <w:rsid w:val="009C4BCD"/>
    <w:rsid w:val="009C55DB"/>
    <w:rsid w:val="009D06B2"/>
    <w:rsid w:val="009D2FF2"/>
    <w:rsid w:val="009D3226"/>
    <w:rsid w:val="009D3331"/>
    <w:rsid w:val="009D3385"/>
    <w:rsid w:val="009D793C"/>
    <w:rsid w:val="009E0574"/>
    <w:rsid w:val="009E165B"/>
    <w:rsid w:val="009E16A9"/>
    <w:rsid w:val="009E3558"/>
    <w:rsid w:val="009E375F"/>
    <w:rsid w:val="009E45F0"/>
    <w:rsid w:val="009E4F1D"/>
    <w:rsid w:val="009E5401"/>
    <w:rsid w:val="009E54C2"/>
    <w:rsid w:val="009E5839"/>
    <w:rsid w:val="009E5D43"/>
    <w:rsid w:val="009F2FA3"/>
    <w:rsid w:val="009F35C1"/>
    <w:rsid w:val="009F6F0B"/>
    <w:rsid w:val="00A06553"/>
    <w:rsid w:val="00A0758F"/>
    <w:rsid w:val="00A105D6"/>
    <w:rsid w:val="00A119C6"/>
    <w:rsid w:val="00A1570A"/>
    <w:rsid w:val="00A211B4"/>
    <w:rsid w:val="00A22985"/>
    <w:rsid w:val="00A22E06"/>
    <w:rsid w:val="00A25758"/>
    <w:rsid w:val="00A26222"/>
    <w:rsid w:val="00A27454"/>
    <w:rsid w:val="00A33DDF"/>
    <w:rsid w:val="00A33F89"/>
    <w:rsid w:val="00A342D4"/>
    <w:rsid w:val="00A34547"/>
    <w:rsid w:val="00A36DF5"/>
    <w:rsid w:val="00A376B7"/>
    <w:rsid w:val="00A41BF5"/>
    <w:rsid w:val="00A42AA5"/>
    <w:rsid w:val="00A4347E"/>
    <w:rsid w:val="00A44778"/>
    <w:rsid w:val="00A469E7"/>
    <w:rsid w:val="00A5100E"/>
    <w:rsid w:val="00A5361A"/>
    <w:rsid w:val="00A53CAA"/>
    <w:rsid w:val="00A556DC"/>
    <w:rsid w:val="00A604A4"/>
    <w:rsid w:val="00A6112D"/>
    <w:rsid w:val="00A62B57"/>
    <w:rsid w:val="00A63971"/>
    <w:rsid w:val="00A63BE6"/>
    <w:rsid w:val="00A6605B"/>
    <w:rsid w:val="00A66ADC"/>
    <w:rsid w:val="00A66B3B"/>
    <w:rsid w:val="00A7147D"/>
    <w:rsid w:val="00A75146"/>
    <w:rsid w:val="00A77731"/>
    <w:rsid w:val="00A8159C"/>
    <w:rsid w:val="00A81B15"/>
    <w:rsid w:val="00A81D63"/>
    <w:rsid w:val="00A837FF"/>
    <w:rsid w:val="00A84B3F"/>
    <w:rsid w:val="00A84DC8"/>
    <w:rsid w:val="00A85489"/>
    <w:rsid w:val="00A85DBC"/>
    <w:rsid w:val="00A87FEB"/>
    <w:rsid w:val="00A92590"/>
    <w:rsid w:val="00A93F9F"/>
    <w:rsid w:val="00A9420E"/>
    <w:rsid w:val="00A97648"/>
    <w:rsid w:val="00AA1CFD"/>
    <w:rsid w:val="00AA2239"/>
    <w:rsid w:val="00AA33D2"/>
    <w:rsid w:val="00AA4301"/>
    <w:rsid w:val="00AB0C57"/>
    <w:rsid w:val="00AB1195"/>
    <w:rsid w:val="00AB2A6B"/>
    <w:rsid w:val="00AB2E7B"/>
    <w:rsid w:val="00AB4182"/>
    <w:rsid w:val="00AB53AE"/>
    <w:rsid w:val="00AB700E"/>
    <w:rsid w:val="00AC05F7"/>
    <w:rsid w:val="00AC0D7F"/>
    <w:rsid w:val="00AC1839"/>
    <w:rsid w:val="00AC207F"/>
    <w:rsid w:val="00AC27DB"/>
    <w:rsid w:val="00AC2F86"/>
    <w:rsid w:val="00AC39CB"/>
    <w:rsid w:val="00AC5153"/>
    <w:rsid w:val="00AC5786"/>
    <w:rsid w:val="00AC6D6B"/>
    <w:rsid w:val="00AD1139"/>
    <w:rsid w:val="00AD1599"/>
    <w:rsid w:val="00AD3174"/>
    <w:rsid w:val="00AD47EE"/>
    <w:rsid w:val="00AD599D"/>
    <w:rsid w:val="00AD7736"/>
    <w:rsid w:val="00AE3B44"/>
    <w:rsid w:val="00AE5855"/>
    <w:rsid w:val="00AE61CC"/>
    <w:rsid w:val="00AE64EC"/>
    <w:rsid w:val="00AE6FB5"/>
    <w:rsid w:val="00AE70D4"/>
    <w:rsid w:val="00AE7868"/>
    <w:rsid w:val="00AF0407"/>
    <w:rsid w:val="00AF3ABF"/>
    <w:rsid w:val="00AF7DF4"/>
    <w:rsid w:val="00B07CF9"/>
    <w:rsid w:val="00B10290"/>
    <w:rsid w:val="00B103DF"/>
    <w:rsid w:val="00B12B26"/>
    <w:rsid w:val="00B15A25"/>
    <w:rsid w:val="00B163F8"/>
    <w:rsid w:val="00B16DF7"/>
    <w:rsid w:val="00B17388"/>
    <w:rsid w:val="00B1746F"/>
    <w:rsid w:val="00B20EE1"/>
    <w:rsid w:val="00B219CD"/>
    <w:rsid w:val="00B221D0"/>
    <w:rsid w:val="00B232BC"/>
    <w:rsid w:val="00B239F2"/>
    <w:rsid w:val="00B23D82"/>
    <w:rsid w:val="00B2472D"/>
    <w:rsid w:val="00B24988"/>
    <w:rsid w:val="00B2549F"/>
    <w:rsid w:val="00B27E18"/>
    <w:rsid w:val="00B3037E"/>
    <w:rsid w:val="00B3097E"/>
    <w:rsid w:val="00B32192"/>
    <w:rsid w:val="00B32CBC"/>
    <w:rsid w:val="00B41CBB"/>
    <w:rsid w:val="00B44858"/>
    <w:rsid w:val="00B44C24"/>
    <w:rsid w:val="00B45668"/>
    <w:rsid w:val="00B468D1"/>
    <w:rsid w:val="00B52053"/>
    <w:rsid w:val="00B53FF4"/>
    <w:rsid w:val="00B56804"/>
    <w:rsid w:val="00B57265"/>
    <w:rsid w:val="00B61D5F"/>
    <w:rsid w:val="00B628AF"/>
    <w:rsid w:val="00B633AE"/>
    <w:rsid w:val="00B63693"/>
    <w:rsid w:val="00B647D1"/>
    <w:rsid w:val="00B6581C"/>
    <w:rsid w:val="00B665D2"/>
    <w:rsid w:val="00B6737C"/>
    <w:rsid w:val="00B67B4A"/>
    <w:rsid w:val="00B7214D"/>
    <w:rsid w:val="00B74372"/>
    <w:rsid w:val="00B75525"/>
    <w:rsid w:val="00B75922"/>
    <w:rsid w:val="00B80283"/>
    <w:rsid w:val="00B805E0"/>
    <w:rsid w:val="00B8095F"/>
    <w:rsid w:val="00B80B0C"/>
    <w:rsid w:val="00B80B11"/>
    <w:rsid w:val="00B819AD"/>
    <w:rsid w:val="00B8446C"/>
    <w:rsid w:val="00B8477D"/>
    <w:rsid w:val="00B87725"/>
    <w:rsid w:val="00B90F28"/>
    <w:rsid w:val="00B93E65"/>
    <w:rsid w:val="00B95885"/>
    <w:rsid w:val="00B9630B"/>
    <w:rsid w:val="00BA1E84"/>
    <w:rsid w:val="00BA259A"/>
    <w:rsid w:val="00BA259C"/>
    <w:rsid w:val="00BA29D3"/>
    <w:rsid w:val="00BA307F"/>
    <w:rsid w:val="00BA3F74"/>
    <w:rsid w:val="00BA5280"/>
    <w:rsid w:val="00BB14F1"/>
    <w:rsid w:val="00BB247A"/>
    <w:rsid w:val="00BB3BBA"/>
    <w:rsid w:val="00BB572E"/>
    <w:rsid w:val="00BB74FD"/>
    <w:rsid w:val="00BC0362"/>
    <w:rsid w:val="00BC5574"/>
    <w:rsid w:val="00BC5982"/>
    <w:rsid w:val="00BC5DBC"/>
    <w:rsid w:val="00BC7FA8"/>
    <w:rsid w:val="00BD107E"/>
    <w:rsid w:val="00BD21E1"/>
    <w:rsid w:val="00BD2399"/>
    <w:rsid w:val="00BD28BF"/>
    <w:rsid w:val="00BD3512"/>
    <w:rsid w:val="00BD6404"/>
    <w:rsid w:val="00BD6AE6"/>
    <w:rsid w:val="00BD70BF"/>
    <w:rsid w:val="00BD7E47"/>
    <w:rsid w:val="00BE32DD"/>
    <w:rsid w:val="00BE33AE"/>
    <w:rsid w:val="00BE546A"/>
    <w:rsid w:val="00BF046F"/>
    <w:rsid w:val="00BF40F0"/>
    <w:rsid w:val="00BF582A"/>
    <w:rsid w:val="00BF7610"/>
    <w:rsid w:val="00C01D50"/>
    <w:rsid w:val="00C056DC"/>
    <w:rsid w:val="00C068A7"/>
    <w:rsid w:val="00C06F72"/>
    <w:rsid w:val="00C0711E"/>
    <w:rsid w:val="00C0727B"/>
    <w:rsid w:val="00C100DE"/>
    <w:rsid w:val="00C10BBB"/>
    <w:rsid w:val="00C1157B"/>
    <w:rsid w:val="00C1329B"/>
    <w:rsid w:val="00C1382D"/>
    <w:rsid w:val="00C145BB"/>
    <w:rsid w:val="00C14D4F"/>
    <w:rsid w:val="00C166AE"/>
    <w:rsid w:val="00C16732"/>
    <w:rsid w:val="00C17A19"/>
    <w:rsid w:val="00C2446B"/>
    <w:rsid w:val="00C275D1"/>
    <w:rsid w:val="00C31283"/>
    <w:rsid w:val="00C31D87"/>
    <w:rsid w:val="00C33C48"/>
    <w:rsid w:val="00C340E5"/>
    <w:rsid w:val="00C340E9"/>
    <w:rsid w:val="00C35591"/>
    <w:rsid w:val="00C35AA7"/>
    <w:rsid w:val="00C35EEA"/>
    <w:rsid w:val="00C40B3C"/>
    <w:rsid w:val="00C43BA1"/>
    <w:rsid w:val="00C43DAB"/>
    <w:rsid w:val="00C44C11"/>
    <w:rsid w:val="00C44C42"/>
    <w:rsid w:val="00C450A4"/>
    <w:rsid w:val="00C46AE8"/>
    <w:rsid w:val="00C47F08"/>
    <w:rsid w:val="00C514A6"/>
    <w:rsid w:val="00C52073"/>
    <w:rsid w:val="00C52ABF"/>
    <w:rsid w:val="00C52ACF"/>
    <w:rsid w:val="00C53870"/>
    <w:rsid w:val="00C54ECC"/>
    <w:rsid w:val="00C5739F"/>
    <w:rsid w:val="00C57CF0"/>
    <w:rsid w:val="00C61EF9"/>
    <w:rsid w:val="00C65891"/>
    <w:rsid w:val="00C6599E"/>
    <w:rsid w:val="00C66AC9"/>
    <w:rsid w:val="00C6742E"/>
    <w:rsid w:val="00C71CDC"/>
    <w:rsid w:val="00C724D3"/>
    <w:rsid w:val="00C729D7"/>
    <w:rsid w:val="00C74830"/>
    <w:rsid w:val="00C75BB9"/>
    <w:rsid w:val="00C77DD9"/>
    <w:rsid w:val="00C806FE"/>
    <w:rsid w:val="00C83907"/>
    <w:rsid w:val="00C83BE6"/>
    <w:rsid w:val="00C84582"/>
    <w:rsid w:val="00C85354"/>
    <w:rsid w:val="00C857E3"/>
    <w:rsid w:val="00C86ABA"/>
    <w:rsid w:val="00C943F3"/>
    <w:rsid w:val="00CA08C6"/>
    <w:rsid w:val="00CA0C0B"/>
    <w:rsid w:val="00CA2519"/>
    <w:rsid w:val="00CA2729"/>
    <w:rsid w:val="00CA3057"/>
    <w:rsid w:val="00CA45F8"/>
    <w:rsid w:val="00CA4C78"/>
    <w:rsid w:val="00CA73D4"/>
    <w:rsid w:val="00CB2500"/>
    <w:rsid w:val="00CB33C7"/>
    <w:rsid w:val="00CB5A4C"/>
    <w:rsid w:val="00CB79D8"/>
    <w:rsid w:val="00CB7E4C"/>
    <w:rsid w:val="00CC0C66"/>
    <w:rsid w:val="00CC25B4"/>
    <w:rsid w:val="00CC2857"/>
    <w:rsid w:val="00CC3656"/>
    <w:rsid w:val="00CC5356"/>
    <w:rsid w:val="00CC5F88"/>
    <w:rsid w:val="00CC69C8"/>
    <w:rsid w:val="00CC6FC8"/>
    <w:rsid w:val="00CC77A2"/>
    <w:rsid w:val="00CD13C1"/>
    <w:rsid w:val="00CD1433"/>
    <w:rsid w:val="00CD6A1B"/>
    <w:rsid w:val="00CE03D9"/>
    <w:rsid w:val="00CE0A7F"/>
    <w:rsid w:val="00CE1718"/>
    <w:rsid w:val="00CE4FA9"/>
    <w:rsid w:val="00CE7D12"/>
    <w:rsid w:val="00CF21E4"/>
    <w:rsid w:val="00CF29C8"/>
    <w:rsid w:val="00CF4156"/>
    <w:rsid w:val="00CF48AB"/>
    <w:rsid w:val="00CF7FF1"/>
    <w:rsid w:val="00D00B6F"/>
    <w:rsid w:val="00D02BF7"/>
    <w:rsid w:val="00D03D00"/>
    <w:rsid w:val="00D042C4"/>
    <w:rsid w:val="00D04B9C"/>
    <w:rsid w:val="00D050FE"/>
    <w:rsid w:val="00D05C30"/>
    <w:rsid w:val="00D101AE"/>
    <w:rsid w:val="00D11359"/>
    <w:rsid w:val="00D1179C"/>
    <w:rsid w:val="00D135DF"/>
    <w:rsid w:val="00D222A3"/>
    <w:rsid w:val="00D26DAE"/>
    <w:rsid w:val="00D3188C"/>
    <w:rsid w:val="00D35F9B"/>
    <w:rsid w:val="00D36B69"/>
    <w:rsid w:val="00D37210"/>
    <w:rsid w:val="00D4068B"/>
    <w:rsid w:val="00D408DD"/>
    <w:rsid w:val="00D41F71"/>
    <w:rsid w:val="00D45D72"/>
    <w:rsid w:val="00D50ED7"/>
    <w:rsid w:val="00D51B66"/>
    <w:rsid w:val="00D520E4"/>
    <w:rsid w:val="00D52700"/>
    <w:rsid w:val="00D53A38"/>
    <w:rsid w:val="00D568EE"/>
    <w:rsid w:val="00D56ECE"/>
    <w:rsid w:val="00D575DD"/>
    <w:rsid w:val="00D57A2C"/>
    <w:rsid w:val="00D57DFA"/>
    <w:rsid w:val="00D63A37"/>
    <w:rsid w:val="00D709CE"/>
    <w:rsid w:val="00D70C9A"/>
    <w:rsid w:val="00D71F73"/>
    <w:rsid w:val="00D80786"/>
    <w:rsid w:val="00D80AC0"/>
    <w:rsid w:val="00D81CAB"/>
    <w:rsid w:val="00D8258F"/>
    <w:rsid w:val="00D84494"/>
    <w:rsid w:val="00D851E4"/>
    <w:rsid w:val="00D8576F"/>
    <w:rsid w:val="00D8677F"/>
    <w:rsid w:val="00D86C00"/>
    <w:rsid w:val="00D9350D"/>
    <w:rsid w:val="00D95E6A"/>
    <w:rsid w:val="00D95F23"/>
    <w:rsid w:val="00D97F0C"/>
    <w:rsid w:val="00DA15C8"/>
    <w:rsid w:val="00DA3A86"/>
    <w:rsid w:val="00DA3B16"/>
    <w:rsid w:val="00DA6B92"/>
    <w:rsid w:val="00DB0969"/>
    <w:rsid w:val="00DB0A69"/>
    <w:rsid w:val="00DB0EB3"/>
    <w:rsid w:val="00DB491E"/>
    <w:rsid w:val="00DB5FB2"/>
    <w:rsid w:val="00DC0C3F"/>
    <w:rsid w:val="00DC3BA5"/>
    <w:rsid w:val="00DC77DC"/>
    <w:rsid w:val="00DD0C2C"/>
    <w:rsid w:val="00DD0F60"/>
    <w:rsid w:val="00DD162C"/>
    <w:rsid w:val="00DD28BC"/>
    <w:rsid w:val="00DD3370"/>
    <w:rsid w:val="00DD4370"/>
    <w:rsid w:val="00DD5651"/>
    <w:rsid w:val="00DE0D9F"/>
    <w:rsid w:val="00DE31F0"/>
    <w:rsid w:val="00DE3D1C"/>
    <w:rsid w:val="00DF190C"/>
    <w:rsid w:val="00DF36F5"/>
    <w:rsid w:val="00DF5D33"/>
    <w:rsid w:val="00DF71C6"/>
    <w:rsid w:val="00DF7ACF"/>
    <w:rsid w:val="00E0227D"/>
    <w:rsid w:val="00E036D5"/>
    <w:rsid w:val="00E04B84"/>
    <w:rsid w:val="00E0608C"/>
    <w:rsid w:val="00E06466"/>
    <w:rsid w:val="00E06FDA"/>
    <w:rsid w:val="00E078FB"/>
    <w:rsid w:val="00E160A5"/>
    <w:rsid w:val="00E165E1"/>
    <w:rsid w:val="00E1713D"/>
    <w:rsid w:val="00E20A43"/>
    <w:rsid w:val="00E20E14"/>
    <w:rsid w:val="00E229EA"/>
    <w:rsid w:val="00E23898"/>
    <w:rsid w:val="00E23DD1"/>
    <w:rsid w:val="00E274E6"/>
    <w:rsid w:val="00E31743"/>
    <w:rsid w:val="00E327D6"/>
    <w:rsid w:val="00E338E3"/>
    <w:rsid w:val="00E33B42"/>
    <w:rsid w:val="00E33CD2"/>
    <w:rsid w:val="00E33EF7"/>
    <w:rsid w:val="00E343A7"/>
    <w:rsid w:val="00E36387"/>
    <w:rsid w:val="00E36A1F"/>
    <w:rsid w:val="00E37A3A"/>
    <w:rsid w:val="00E40194"/>
    <w:rsid w:val="00E4057E"/>
    <w:rsid w:val="00E40E90"/>
    <w:rsid w:val="00E40EC7"/>
    <w:rsid w:val="00E411C7"/>
    <w:rsid w:val="00E42CE7"/>
    <w:rsid w:val="00E463A0"/>
    <w:rsid w:val="00E5024E"/>
    <w:rsid w:val="00E52464"/>
    <w:rsid w:val="00E531EB"/>
    <w:rsid w:val="00E54874"/>
    <w:rsid w:val="00E54B6F"/>
    <w:rsid w:val="00E55222"/>
    <w:rsid w:val="00E55ACA"/>
    <w:rsid w:val="00E5603A"/>
    <w:rsid w:val="00E57B74"/>
    <w:rsid w:val="00E61339"/>
    <w:rsid w:val="00E62D00"/>
    <w:rsid w:val="00E65BC6"/>
    <w:rsid w:val="00E661FF"/>
    <w:rsid w:val="00E66D4C"/>
    <w:rsid w:val="00E6718E"/>
    <w:rsid w:val="00E67A2B"/>
    <w:rsid w:val="00E70E59"/>
    <w:rsid w:val="00E726EB"/>
    <w:rsid w:val="00E77B32"/>
    <w:rsid w:val="00E8004E"/>
    <w:rsid w:val="00E80B52"/>
    <w:rsid w:val="00E824C3"/>
    <w:rsid w:val="00E834AC"/>
    <w:rsid w:val="00E840B3"/>
    <w:rsid w:val="00E84D10"/>
    <w:rsid w:val="00E8629F"/>
    <w:rsid w:val="00E91008"/>
    <w:rsid w:val="00E924C1"/>
    <w:rsid w:val="00E9374E"/>
    <w:rsid w:val="00E94E7F"/>
    <w:rsid w:val="00E94F54"/>
    <w:rsid w:val="00E94F72"/>
    <w:rsid w:val="00EA03E9"/>
    <w:rsid w:val="00EA1111"/>
    <w:rsid w:val="00EA309D"/>
    <w:rsid w:val="00EA3B4F"/>
    <w:rsid w:val="00EA3C24"/>
    <w:rsid w:val="00EA73DF"/>
    <w:rsid w:val="00EB1D91"/>
    <w:rsid w:val="00EB2AEE"/>
    <w:rsid w:val="00EB4045"/>
    <w:rsid w:val="00EB6063"/>
    <w:rsid w:val="00EB606B"/>
    <w:rsid w:val="00EB61AE"/>
    <w:rsid w:val="00EC05A2"/>
    <w:rsid w:val="00EC08ED"/>
    <w:rsid w:val="00EC1968"/>
    <w:rsid w:val="00EC262B"/>
    <w:rsid w:val="00EC2C67"/>
    <w:rsid w:val="00EC322D"/>
    <w:rsid w:val="00EC7AD9"/>
    <w:rsid w:val="00ED06C9"/>
    <w:rsid w:val="00ED3076"/>
    <w:rsid w:val="00ED383A"/>
    <w:rsid w:val="00ED6B49"/>
    <w:rsid w:val="00EE1C81"/>
    <w:rsid w:val="00EE449B"/>
    <w:rsid w:val="00EE5FE8"/>
    <w:rsid w:val="00EE6079"/>
    <w:rsid w:val="00EF0635"/>
    <w:rsid w:val="00EF10E3"/>
    <w:rsid w:val="00EF1EC5"/>
    <w:rsid w:val="00EF349F"/>
    <w:rsid w:val="00EF4821"/>
    <w:rsid w:val="00EF4C88"/>
    <w:rsid w:val="00EF4DA3"/>
    <w:rsid w:val="00EF55EB"/>
    <w:rsid w:val="00EF5A5B"/>
    <w:rsid w:val="00F0039B"/>
    <w:rsid w:val="00F00DCC"/>
    <w:rsid w:val="00F0156F"/>
    <w:rsid w:val="00F01EE5"/>
    <w:rsid w:val="00F02BE3"/>
    <w:rsid w:val="00F02F73"/>
    <w:rsid w:val="00F0476A"/>
    <w:rsid w:val="00F05AC8"/>
    <w:rsid w:val="00F0684B"/>
    <w:rsid w:val="00F069D2"/>
    <w:rsid w:val="00F06BC6"/>
    <w:rsid w:val="00F07167"/>
    <w:rsid w:val="00F072D8"/>
    <w:rsid w:val="00F07ACF"/>
    <w:rsid w:val="00F07CE0"/>
    <w:rsid w:val="00F10115"/>
    <w:rsid w:val="00F12185"/>
    <w:rsid w:val="00F13D05"/>
    <w:rsid w:val="00F1669A"/>
    <w:rsid w:val="00F1679D"/>
    <w:rsid w:val="00F1682C"/>
    <w:rsid w:val="00F17467"/>
    <w:rsid w:val="00F17539"/>
    <w:rsid w:val="00F20B91"/>
    <w:rsid w:val="00F22369"/>
    <w:rsid w:val="00F22EF7"/>
    <w:rsid w:val="00F24B8B"/>
    <w:rsid w:val="00F2648F"/>
    <w:rsid w:val="00F30D2E"/>
    <w:rsid w:val="00F35516"/>
    <w:rsid w:val="00F35790"/>
    <w:rsid w:val="00F40EB9"/>
    <w:rsid w:val="00F4136D"/>
    <w:rsid w:val="00F41886"/>
    <w:rsid w:val="00F4212E"/>
    <w:rsid w:val="00F42C20"/>
    <w:rsid w:val="00F43D00"/>
    <w:rsid w:val="00F43E34"/>
    <w:rsid w:val="00F53053"/>
    <w:rsid w:val="00F578C1"/>
    <w:rsid w:val="00F618EF"/>
    <w:rsid w:val="00F62561"/>
    <w:rsid w:val="00F64198"/>
    <w:rsid w:val="00F65582"/>
    <w:rsid w:val="00F66475"/>
    <w:rsid w:val="00F66CBD"/>
    <w:rsid w:val="00F66E75"/>
    <w:rsid w:val="00F71DEC"/>
    <w:rsid w:val="00F71E40"/>
    <w:rsid w:val="00F738E7"/>
    <w:rsid w:val="00F7790F"/>
    <w:rsid w:val="00F77EB0"/>
    <w:rsid w:val="00F81796"/>
    <w:rsid w:val="00F84A23"/>
    <w:rsid w:val="00F8596A"/>
    <w:rsid w:val="00F86C1B"/>
    <w:rsid w:val="00F87813"/>
    <w:rsid w:val="00F87CDD"/>
    <w:rsid w:val="00F905DF"/>
    <w:rsid w:val="00F921A0"/>
    <w:rsid w:val="00F933F0"/>
    <w:rsid w:val="00F937A3"/>
    <w:rsid w:val="00F94715"/>
    <w:rsid w:val="00FA016A"/>
    <w:rsid w:val="00FA2294"/>
    <w:rsid w:val="00FA331B"/>
    <w:rsid w:val="00FA347F"/>
    <w:rsid w:val="00FA3DBA"/>
    <w:rsid w:val="00FA4718"/>
    <w:rsid w:val="00FA5F9D"/>
    <w:rsid w:val="00FA7F3D"/>
    <w:rsid w:val="00FB38D8"/>
    <w:rsid w:val="00FB3B2F"/>
    <w:rsid w:val="00FB6697"/>
    <w:rsid w:val="00FB7C62"/>
    <w:rsid w:val="00FC051F"/>
    <w:rsid w:val="00FC06FF"/>
    <w:rsid w:val="00FC2C31"/>
    <w:rsid w:val="00FC69B4"/>
    <w:rsid w:val="00FC6B9A"/>
    <w:rsid w:val="00FD0694"/>
    <w:rsid w:val="00FD1D7A"/>
    <w:rsid w:val="00FD1EB2"/>
    <w:rsid w:val="00FD25BE"/>
    <w:rsid w:val="00FD2724"/>
    <w:rsid w:val="00FD2E70"/>
    <w:rsid w:val="00FD2F94"/>
    <w:rsid w:val="00FD5794"/>
    <w:rsid w:val="00FD7AA7"/>
    <w:rsid w:val="00FD7C5B"/>
    <w:rsid w:val="00FE09F1"/>
    <w:rsid w:val="00FE0D35"/>
    <w:rsid w:val="00FE1597"/>
    <w:rsid w:val="00FE2D95"/>
    <w:rsid w:val="00FE4780"/>
    <w:rsid w:val="00FF18A6"/>
    <w:rsid w:val="00FF1FCB"/>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0"/>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paragraph" w:customStyle="1" w:styleId="13">
    <w:name w:val="목록 단락1"/>
    <w:basedOn w:val="a"/>
    <w:uiPriority w:val="34"/>
    <w:qFormat/>
    <w:rsid w:val="00415814"/>
    <w:pPr>
      <w:spacing w:line="276" w:lineRule="auto"/>
      <w:ind w:leftChars="400" w:left="800"/>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7.bin"/><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oleObject" Target="embeddings/oleObject3.bin"/><Relationship Id="rId17" Type="http://schemas.openxmlformats.org/officeDocument/2006/relationships/image" Target="media/image3.wmf"/><Relationship Id="rId25" Type="http://schemas.openxmlformats.org/officeDocument/2006/relationships/image" Target="media/image7.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9.wmf"/><Relationship Id="rId10" Type="http://schemas.openxmlformats.org/officeDocument/2006/relationships/oleObject" Target="embeddings/oleObject1.bin"/><Relationship Id="rId19" Type="http://schemas.openxmlformats.org/officeDocument/2006/relationships/image" Target="media/image4.wmf"/><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oleObject" Target="embeddings/oleObject11.bin"/><Relationship Id="rId30" Type="http://schemas.openxmlformats.org/officeDocument/2006/relationships/image" Target="media/image10.wmf"/><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AAEB1-97B7-4E2D-8D73-9EE73E638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934</TotalTime>
  <Pages>5</Pages>
  <Words>2255</Words>
  <Characters>12857</Characters>
  <Application>Microsoft Office Word</Application>
  <DocSecurity>0</DocSecurity>
  <Lines>107</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15082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lili wang/Performance &amp; Regulation Standard Lab /SRC-Beijing/Staff Engineer/Samsung Electronics</cp:lastModifiedBy>
  <cp:revision>179</cp:revision>
  <cp:lastPrinted>2019-04-25T01:09:00Z</cp:lastPrinted>
  <dcterms:created xsi:type="dcterms:W3CDTF">2022-12-21T03:03:00Z</dcterms:created>
  <dcterms:modified xsi:type="dcterms:W3CDTF">2023-04-10T09:56:00Z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